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430D1" w14:textId="6BD135C5" w:rsidR="00864C04" w:rsidRPr="009757DF" w:rsidRDefault="00324979" w:rsidP="0054573F">
      <w:pPr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L</w:t>
      </w:r>
      <w:r w:rsidR="0054573F">
        <w:rPr>
          <w:rFonts w:ascii="Verdana" w:hAnsi="Verdana"/>
          <w:b/>
          <w:sz w:val="26"/>
          <w:szCs w:val="26"/>
        </w:rPr>
        <w:t>esní mateřská škola</w:t>
      </w:r>
      <w:r>
        <w:rPr>
          <w:rFonts w:ascii="Verdana" w:hAnsi="Verdana"/>
          <w:b/>
          <w:sz w:val="26"/>
          <w:szCs w:val="26"/>
        </w:rPr>
        <w:t xml:space="preserve"> </w:t>
      </w:r>
      <w:r w:rsidR="00515CAB">
        <w:rPr>
          <w:rFonts w:ascii="Verdana" w:hAnsi="Verdana"/>
          <w:b/>
          <w:sz w:val="26"/>
          <w:szCs w:val="26"/>
        </w:rPr>
        <w:t>Velíček</w:t>
      </w:r>
      <w:r w:rsidR="00864C04" w:rsidRPr="009757DF">
        <w:rPr>
          <w:rFonts w:ascii="Verdana" w:hAnsi="Verdana"/>
          <w:b/>
          <w:sz w:val="26"/>
          <w:szCs w:val="26"/>
        </w:rPr>
        <w:t>, z. s.</w:t>
      </w:r>
    </w:p>
    <w:p w14:paraId="2E418703" w14:textId="77777777" w:rsidR="0054573F" w:rsidRDefault="00864C04" w:rsidP="0054573F">
      <w:pPr>
        <w:spacing w:after="600"/>
        <w:jc w:val="center"/>
        <w:rPr>
          <w:rFonts w:ascii="Verdana" w:hAnsi="Verdana"/>
          <w:color w:val="000000"/>
          <w:sz w:val="26"/>
          <w:szCs w:val="20"/>
        </w:rPr>
      </w:pPr>
      <w:r w:rsidRPr="00F67705">
        <w:rPr>
          <w:rFonts w:ascii="Verdana" w:hAnsi="Verdana"/>
          <w:color w:val="000000"/>
          <w:sz w:val="26"/>
          <w:szCs w:val="20"/>
        </w:rPr>
        <w:t>Stanovy spolku</w:t>
      </w:r>
    </w:p>
    <w:p w14:paraId="0A69701B" w14:textId="77777777" w:rsidR="000051C2" w:rsidRDefault="000051C2" w:rsidP="000051C2">
      <w:pPr>
        <w:spacing w:after="600"/>
        <w:jc w:val="center"/>
        <w:rPr>
          <w:rFonts w:ascii="Verdana" w:hAnsi="Verdana"/>
          <w:color w:val="000000"/>
          <w:sz w:val="26"/>
          <w:szCs w:val="20"/>
        </w:rPr>
      </w:pPr>
      <w:r>
        <w:rPr>
          <w:rFonts w:ascii="Verdana" w:hAnsi="Verdana"/>
          <w:b/>
          <w:sz w:val="20"/>
          <w:szCs w:val="20"/>
        </w:rPr>
        <w:t>Čl. 1</w:t>
      </w:r>
    </w:p>
    <w:p w14:paraId="09FE7D13" w14:textId="77777777" w:rsidR="000051C2" w:rsidRDefault="000051C2" w:rsidP="000051C2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Název a sídlo</w:t>
      </w:r>
    </w:p>
    <w:p w14:paraId="0310FD66" w14:textId="4294E400" w:rsidR="000051C2" w:rsidRDefault="000051C2" w:rsidP="000051C2">
      <w:pPr>
        <w:pStyle w:val="ListParagraph"/>
        <w:numPr>
          <w:ilvl w:val="1"/>
          <w:numId w:val="6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Název: Lesní mateřská škola Velíček</w:t>
      </w:r>
      <w:r>
        <w:rPr>
          <w:rFonts w:ascii="Verdana" w:hAnsi="Verdana"/>
          <w:color w:val="000000"/>
          <w:sz w:val="20"/>
          <w:szCs w:val="20"/>
        </w:rPr>
        <w:t xml:space="preserve">, z. s. (dále jen „spolek“) </w:t>
      </w:r>
    </w:p>
    <w:p w14:paraId="3DD5EE13" w14:textId="77777777" w:rsidR="000051C2" w:rsidRDefault="000051C2" w:rsidP="000051C2">
      <w:pPr>
        <w:pStyle w:val="ListParagraph"/>
        <w:numPr>
          <w:ilvl w:val="1"/>
          <w:numId w:val="6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Sídlem spolku je: Žitavského 547, Praha 5 – Zbraslav, 156 00</w:t>
      </w:r>
    </w:p>
    <w:p w14:paraId="5CC35586" w14:textId="77777777" w:rsidR="000051C2" w:rsidRPr="000051C2" w:rsidRDefault="000051C2" w:rsidP="000051C2">
      <w:pPr>
        <w:pStyle w:val="ListParagraph"/>
        <w:numPr>
          <w:ilvl w:val="1"/>
          <w:numId w:val="6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Spolku bylo přiděleno IČO: 05960835</w:t>
      </w:r>
    </w:p>
    <w:p w14:paraId="001F9E44" w14:textId="30016A59" w:rsidR="00864C04" w:rsidRPr="00B04E53" w:rsidRDefault="000051C2" w:rsidP="000051C2">
      <w:pPr>
        <w:pStyle w:val="ListParagraph"/>
        <w:numPr>
          <w:ilvl w:val="1"/>
          <w:numId w:val="6"/>
        </w:numPr>
        <w:rPr>
          <w:rFonts w:ascii="Verdana" w:hAnsi="Verdana"/>
          <w:b/>
          <w:sz w:val="20"/>
          <w:szCs w:val="20"/>
        </w:rPr>
      </w:pPr>
      <w:r w:rsidRPr="000051C2">
        <w:rPr>
          <w:rFonts w:ascii="Verdana" w:hAnsi="Verdana"/>
          <w:color w:val="000000"/>
          <w:sz w:val="20"/>
          <w:szCs w:val="20"/>
        </w:rPr>
        <w:t xml:space="preserve">Anglický ekvivalent jména spolku: </w:t>
      </w:r>
      <w:r>
        <w:rPr>
          <w:rFonts w:ascii="Verdana" w:hAnsi="Verdana"/>
          <w:color w:val="000000"/>
          <w:sz w:val="20"/>
          <w:szCs w:val="20"/>
        </w:rPr>
        <w:t>L</w:t>
      </w:r>
      <w:r w:rsidRPr="000051C2">
        <w:rPr>
          <w:rFonts w:ascii="Verdana" w:hAnsi="Verdana"/>
          <w:color w:val="000000"/>
          <w:sz w:val="20"/>
          <w:szCs w:val="20"/>
        </w:rPr>
        <w:t>MS Velicek.</w:t>
      </w:r>
      <w:r w:rsidR="00864C04" w:rsidRPr="000051C2">
        <w:rPr>
          <w:rFonts w:ascii="Verdana" w:hAnsi="Verdana"/>
          <w:color w:val="000000"/>
          <w:sz w:val="20"/>
          <w:szCs w:val="20"/>
        </w:rPr>
        <w:t xml:space="preserve"> </w:t>
      </w:r>
    </w:p>
    <w:p w14:paraId="791CAF1D" w14:textId="77777777" w:rsidR="00B04E53" w:rsidRDefault="00B04E53" w:rsidP="00B04E5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Čl. 2</w:t>
      </w:r>
    </w:p>
    <w:p w14:paraId="5C76E91D" w14:textId="77777777" w:rsidR="00B04E53" w:rsidRDefault="00B04E53" w:rsidP="00B04E5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Úvodní ustanovení spolku</w:t>
      </w:r>
    </w:p>
    <w:p w14:paraId="58D9E7DB" w14:textId="77777777" w:rsidR="00B04E53" w:rsidRDefault="00B04E53" w:rsidP="00B04E53">
      <w:pPr>
        <w:pStyle w:val="ListParagraph"/>
        <w:numPr>
          <w:ilvl w:val="1"/>
          <w:numId w:val="7"/>
        </w:numPr>
        <w:ind w:left="77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Spolek je dobrovolný, nepolitický, nevládní, nezávislý, sdružující členy na základě společného zájmu. </w:t>
      </w:r>
    </w:p>
    <w:p w14:paraId="3AA0B319" w14:textId="77777777" w:rsidR="00B04E53" w:rsidRDefault="00B04E53" w:rsidP="00B04E53">
      <w:pPr>
        <w:pStyle w:val="ListParagraph"/>
        <w:numPr>
          <w:ilvl w:val="1"/>
          <w:numId w:val="7"/>
        </w:numPr>
        <w:ind w:left="77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Spolek je právnickou osobou. </w:t>
      </w:r>
    </w:p>
    <w:p w14:paraId="42038732" w14:textId="77777777" w:rsidR="00B04E53" w:rsidRDefault="00B04E53" w:rsidP="00B04E53">
      <w:pPr>
        <w:pStyle w:val="ListParagraph"/>
        <w:numPr>
          <w:ilvl w:val="1"/>
          <w:numId w:val="7"/>
        </w:numPr>
        <w:ind w:left="77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Spolek působí na území celé České republiky. </w:t>
      </w:r>
    </w:p>
    <w:p w14:paraId="1C665D16" w14:textId="77777777" w:rsidR="00B04E53" w:rsidRDefault="00B04E53" w:rsidP="00B04E53">
      <w:pPr>
        <w:pStyle w:val="ListParagraph"/>
        <w:numPr>
          <w:ilvl w:val="1"/>
          <w:numId w:val="7"/>
        </w:numPr>
        <w:ind w:left="77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Spolek je spolkem ve smyslu ust. zákona č. 89/2012 Sb. občasnký zákoník, v platném znění.  </w:t>
      </w:r>
    </w:p>
    <w:p w14:paraId="4159A91B" w14:textId="1E0DD941" w:rsidR="00B04E53" w:rsidRPr="000051C2" w:rsidRDefault="00B04E53" w:rsidP="00B04E53">
      <w:pPr>
        <w:pStyle w:val="ListParagrap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Spolek je neziskovým svazkem občanů a právnických osob.</w:t>
      </w:r>
    </w:p>
    <w:p w14:paraId="58074C80" w14:textId="3420258F" w:rsidR="00864C04" w:rsidRPr="008D6B0C" w:rsidRDefault="00864C04" w:rsidP="00864C04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Čl. </w:t>
      </w:r>
      <w:r w:rsidR="00B04E53">
        <w:rPr>
          <w:rFonts w:ascii="Verdana" w:hAnsi="Verdana"/>
          <w:b/>
          <w:sz w:val="20"/>
          <w:szCs w:val="20"/>
        </w:rPr>
        <w:t>3</w:t>
      </w:r>
    </w:p>
    <w:p w14:paraId="2B0EB460" w14:textId="77777777" w:rsidR="00864C04" w:rsidRPr="008D6B0C" w:rsidRDefault="00864C04" w:rsidP="00864C04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Účel spolku</w:t>
      </w:r>
    </w:p>
    <w:p w14:paraId="6E2AA1FC" w14:textId="669EA00A" w:rsidR="00864C04" w:rsidRPr="003D406F" w:rsidRDefault="00B04E53" w:rsidP="0055123E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3.1. </w:t>
      </w:r>
      <w:r w:rsidR="00864C04">
        <w:rPr>
          <w:rFonts w:ascii="Verdana" w:hAnsi="Verdana"/>
          <w:color w:val="000000"/>
          <w:sz w:val="20"/>
          <w:szCs w:val="20"/>
        </w:rPr>
        <w:t>Účelem spolku je</w:t>
      </w:r>
      <w:r w:rsidR="00DC7B42">
        <w:rPr>
          <w:rFonts w:ascii="Verdana" w:hAnsi="Verdana"/>
          <w:color w:val="000000"/>
          <w:sz w:val="20"/>
          <w:szCs w:val="20"/>
        </w:rPr>
        <w:t xml:space="preserve"> aktivní rozvoj </w:t>
      </w:r>
      <w:r w:rsidR="00324979">
        <w:rPr>
          <w:rFonts w:ascii="Verdana" w:hAnsi="Verdana"/>
          <w:color w:val="000000"/>
          <w:sz w:val="20"/>
          <w:szCs w:val="20"/>
        </w:rPr>
        <w:t xml:space="preserve">environmentálního vzdělávání, podpora vztahu k přírodě a podpora ekologického chování, rozvoj </w:t>
      </w:r>
      <w:r w:rsidR="00DC7B42">
        <w:rPr>
          <w:rFonts w:ascii="Verdana" w:hAnsi="Verdana"/>
          <w:color w:val="000000"/>
          <w:sz w:val="20"/>
          <w:szCs w:val="20"/>
        </w:rPr>
        <w:t xml:space="preserve">hodnotového vzdělávání a nácviku sociálních dovedností prostřednictvím </w:t>
      </w:r>
      <w:r w:rsidR="00515CAB">
        <w:rPr>
          <w:rFonts w:ascii="Verdana" w:hAnsi="Verdana"/>
          <w:color w:val="000000"/>
          <w:sz w:val="20"/>
          <w:szCs w:val="20"/>
        </w:rPr>
        <w:t>individuální a respektující péče</w:t>
      </w:r>
      <w:r w:rsidR="00DC7B42">
        <w:rPr>
          <w:rFonts w:ascii="Verdana" w:hAnsi="Verdana"/>
          <w:color w:val="000000"/>
          <w:sz w:val="20"/>
          <w:szCs w:val="20"/>
        </w:rPr>
        <w:t xml:space="preserve"> o dítě a jeho rodinu. </w:t>
      </w:r>
    </w:p>
    <w:p w14:paraId="74953BF3" w14:textId="20FFF411" w:rsidR="00864C04" w:rsidRPr="00E448BD" w:rsidRDefault="00864C04" w:rsidP="00864C04">
      <w:pPr>
        <w:jc w:val="center"/>
        <w:rPr>
          <w:rFonts w:ascii="Verdana" w:hAnsi="Verdana"/>
          <w:b/>
          <w:sz w:val="20"/>
          <w:szCs w:val="20"/>
        </w:rPr>
      </w:pPr>
      <w:r w:rsidRPr="00E448BD">
        <w:rPr>
          <w:rFonts w:ascii="Verdana" w:hAnsi="Verdana"/>
          <w:b/>
          <w:sz w:val="20"/>
          <w:szCs w:val="20"/>
        </w:rPr>
        <w:t xml:space="preserve">Čl. </w:t>
      </w:r>
      <w:r w:rsidR="00B04E53">
        <w:rPr>
          <w:rFonts w:ascii="Verdana" w:hAnsi="Verdana"/>
          <w:b/>
          <w:sz w:val="20"/>
          <w:szCs w:val="20"/>
        </w:rPr>
        <w:t>4</w:t>
      </w:r>
    </w:p>
    <w:p w14:paraId="1C29DFC7" w14:textId="772DBC6E" w:rsidR="00864C04" w:rsidRDefault="00B04E53" w:rsidP="00B04E5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Formy činnosti</w:t>
      </w:r>
    </w:p>
    <w:p w14:paraId="634F4304" w14:textId="77777777" w:rsidR="00B04E53" w:rsidRDefault="00B04E53" w:rsidP="00B04E53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4.1. Formy činnosti spolku musí odpovídat účelům spolku. </w:t>
      </w:r>
    </w:p>
    <w:p w14:paraId="72CAD827" w14:textId="77777777" w:rsidR="00B04E53" w:rsidRDefault="00B04E53" w:rsidP="00B04E53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4.2. K naplňování hlavního účelu spolku bude docházet těmito hlavními činnostmi: </w:t>
      </w:r>
    </w:p>
    <w:p w14:paraId="7EE0BDB6" w14:textId="77777777" w:rsidR="00B04E53" w:rsidRDefault="00B04E53" w:rsidP="00B04E53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a) praktická činnost v souladu s účely uvedenými v bodě 3.1. stanov., </w:t>
      </w:r>
    </w:p>
    <w:p w14:paraId="3122BC23" w14:textId="0F635FED" w:rsidR="00324979" w:rsidRPr="00324979" w:rsidRDefault="00B04E53" w:rsidP="00B04E53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b) r</w:t>
      </w:r>
      <w:r w:rsidR="00324979">
        <w:rPr>
          <w:rFonts w:ascii="Verdana" w:hAnsi="Verdana"/>
          <w:color w:val="000000"/>
          <w:sz w:val="20"/>
          <w:szCs w:val="20"/>
        </w:rPr>
        <w:t>ozvoj environmentálního vzdělání, vztahu k přírodě a podpora ekologického chování u dětí a jejich rodičů</w:t>
      </w:r>
      <w:r>
        <w:rPr>
          <w:rFonts w:ascii="Verdana" w:hAnsi="Verdana"/>
          <w:color w:val="000000"/>
          <w:sz w:val="20"/>
          <w:szCs w:val="20"/>
        </w:rPr>
        <w:t>,</w:t>
      </w:r>
    </w:p>
    <w:p w14:paraId="162710D8" w14:textId="77777777" w:rsidR="00B04E53" w:rsidRPr="00B04E53" w:rsidRDefault="00FA66D9" w:rsidP="00B04E53">
      <w:pPr>
        <w:pStyle w:val="ListParagraph"/>
        <w:numPr>
          <w:ilvl w:val="0"/>
          <w:numId w:val="8"/>
        </w:numPr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lastRenderedPageBreak/>
        <w:t>Rozvoj hodnot a sociálních dovedností u dětí</w:t>
      </w:r>
      <w:r w:rsidR="00B04E53">
        <w:t>,</w:t>
      </w:r>
    </w:p>
    <w:p w14:paraId="613B9E57" w14:textId="7BC4015E" w:rsidR="00B04E53" w:rsidRDefault="00B04E53" w:rsidP="00B04E53">
      <w:pPr>
        <w:pStyle w:val="ListParagraph"/>
        <w:numPr>
          <w:ilvl w:val="0"/>
          <w:numId w:val="8"/>
        </w:numPr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</w:t>
      </w:r>
      <w:r w:rsidR="00AF6331" w:rsidRPr="00B04E53">
        <w:rPr>
          <w:rFonts w:ascii="Verdana" w:hAnsi="Verdana"/>
          <w:color w:val="000000"/>
          <w:sz w:val="20"/>
          <w:szCs w:val="20"/>
        </w:rPr>
        <w:t>aložení a p</w:t>
      </w:r>
      <w:r w:rsidR="00324979" w:rsidRPr="00B04E53">
        <w:rPr>
          <w:rFonts w:ascii="Verdana" w:hAnsi="Verdana"/>
          <w:color w:val="000000"/>
          <w:sz w:val="20"/>
          <w:szCs w:val="20"/>
        </w:rPr>
        <w:t>rovozování lesní školky pro děti od 2 let</w:t>
      </w:r>
      <w:r w:rsidR="0054573F" w:rsidRPr="00B04E53">
        <w:rPr>
          <w:rFonts w:ascii="Verdana" w:hAnsi="Verdana"/>
          <w:color w:val="000000"/>
          <w:sz w:val="20"/>
          <w:szCs w:val="20"/>
        </w:rPr>
        <w:t>, vykonávání vedlejší hospodářské činnosti, kterou je výchova a vzdělávání v lesní mateřské škole</w:t>
      </w:r>
      <w:r>
        <w:rPr>
          <w:rFonts w:ascii="Verdana" w:hAnsi="Verdana"/>
          <w:color w:val="000000"/>
          <w:sz w:val="20"/>
          <w:szCs w:val="20"/>
        </w:rPr>
        <w:t>,</w:t>
      </w:r>
      <w:r w:rsidR="0054573F" w:rsidRPr="00B04E53">
        <w:rPr>
          <w:rFonts w:ascii="Verdana" w:hAnsi="Verdana"/>
          <w:color w:val="000000"/>
          <w:sz w:val="20"/>
          <w:szCs w:val="20"/>
        </w:rPr>
        <w:t xml:space="preserve"> </w:t>
      </w:r>
    </w:p>
    <w:p w14:paraId="5B21E294" w14:textId="77777777" w:rsidR="00B04E53" w:rsidRDefault="00B04E53" w:rsidP="00B04E53">
      <w:pPr>
        <w:pStyle w:val="ListParagraph"/>
        <w:numPr>
          <w:ilvl w:val="0"/>
          <w:numId w:val="8"/>
        </w:numPr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</w:t>
      </w:r>
      <w:r w:rsidR="000F2F53" w:rsidRPr="00B04E53">
        <w:rPr>
          <w:rFonts w:ascii="Verdana" w:hAnsi="Verdana"/>
          <w:color w:val="000000"/>
          <w:sz w:val="20"/>
          <w:szCs w:val="20"/>
        </w:rPr>
        <w:t>éče o děti se specifickými vývojovými potř</w:t>
      </w:r>
      <w:r w:rsidR="00324979" w:rsidRPr="00B04E53">
        <w:rPr>
          <w:rFonts w:ascii="Verdana" w:hAnsi="Verdana"/>
          <w:color w:val="000000"/>
          <w:sz w:val="20"/>
          <w:szCs w:val="20"/>
        </w:rPr>
        <w:t>ebami v prostředí lesní školky</w:t>
      </w:r>
      <w:r w:rsidR="000F2F53" w:rsidRPr="00B04E53">
        <w:rPr>
          <w:rFonts w:ascii="Verdana" w:hAnsi="Verdana"/>
          <w:color w:val="000000"/>
          <w:sz w:val="20"/>
          <w:szCs w:val="20"/>
        </w:rPr>
        <w:t xml:space="preserve"> (ADHD, poruchy řeči, vývojové dysfázie, poruchy autistického spektra apod.)</w:t>
      </w:r>
      <w:r>
        <w:rPr>
          <w:rFonts w:ascii="Verdana" w:hAnsi="Verdana"/>
          <w:color w:val="000000"/>
          <w:sz w:val="20"/>
          <w:szCs w:val="20"/>
        </w:rPr>
        <w:t>,</w:t>
      </w:r>
    </w:p>
    <w:p w14:paraId="31695778" w14:textId="77777777" w:rsidR="00B04E53" w:rsidRDefault="00B04E53" w:rsidP="00B04E53">
      <w:pPr>
        <w:pStyle w:val="ListParagraph"/>
        <w:numPr>
          <w:ilvl w:val="0"/>
          <w:numId w:val="8"/>
        </w:numPr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</w:t>
      </w:r>
      <w:r w:rsidR="00515CAB" w:rsidRPr="00B04E53">
        <w:rPr>
          <w:rFonts w:ascii="Verdana" w:hAnsi="Verdana"/>
          <w:color w:val="000000"/>
          <w:sz w:val="20"/>
          <w:szCs w:val="20"/>
        </w:rPr>
        <w:t>zdělávání rodičů a</w:t>
      </w:r>
      <w:r w:rsidR="00324979" w:rsidRPr="00B04E53">
        <w:rPr>
          <w:rFonts w:ascii="Verdana" w:hAnsi="Verdana"/>
          <w:color w:val="000000"/>
          <w:sz w:val="20"/>
          <w:szCs w:val="20"/>
        </w:rPr>
        <w:t xml:space="preserve"> pedagogů v oblasti environmentální výchovy </w:t>
      </w:r>
      <w:r w:rsidR="00515CAB" w:rsidRPr="00B04E53">
        <w:rPr>
          <w:rFonts w:ascii="Verdana" w:hAnsi="Verdana"/>
          <w:color w:val="000000"/>
          <w:sz w:val="20"/>
          <w:szCs w:val="20"/>
        </w:rPr>
        <w:t>formou workshopů</w:t>
      </w:r>
      <w:r>
        <w:rPr>
          <w:rFonts w:ascii="Verdana" w:hAnsi="Verdana"/>
          <w:color w:val="000000"/>
          <w:sz w:val="20"/>
          <w:szCs w:val="20"/>
        </w:rPr>
        <w:t>,</w:t>
      </w:r>
    </w:p>
    <w:p w14:paraId="69E57C51" w14:textId="77777777" w:rsidR="00B04E53" w:rsidRDefault="00B04E53" w:rsidP="00B04E53">
      <w:pPr>
        <w:pStyle w:val="ListParagraph"/>
        <w:numPr>
          <w:ilvl w:val="0"/>
          <w:numId w:val="8"/>
        </w:numPr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</w:t>
      </w:r>
      <w:r w:rsidR="00515CAB" w:rsidRPr="00B04E53">
        <w:rPr>
          <w:rFonts w:ascii="Verdana" w:hAnsi="Verdana"/>
          <w:color w:val="000000"/>
          <w:sz w:val="20"/>
          <w:szCs w:val="20"/>
        </w:rPr>
        <w:t xml:space="preserve">ytváření </w:t>
      </w:r>
      <w:r w:rsidR="00324979" w:rsidRPr="00B04E53">
        <w:rPr>
          <w:rFonts w:ascii="Verdana" w:hAnsi="Verdana"/>
          <w:color w:val="000000"/>
          <w:sz w:val="20"/>
          <w:szCs w:val="20"/>
        </w:rPr>
        <w:t>metodik a podkladů k environmentálnímu</w:t>
      </w:r>
      <w:r w:rsidR="00515CAB" w:rsidRPr="00B04E53">
        <w:rPr>
          <w:rFonts w:ascii="Verdana" w:hAnsi="Verdana"/>
          <w:color w:val="000000"/>
          <w:sz w:val="20"/>
          <w:szCs w:val="20"/>
        </w:rPr>
        <w:t xml:space="preserve"> vzdělávání</w:t>
      </w:r>
      <w:r>
        <w:rPr>
          <w:rFonts w:ascii="Verdana" w:hAnsi="Verdana"/>
          <w:color w:val="000000"/>
          <w:sz w:val="20"/>
          <w:szCs w:val="20"/>
        </w:rPr>
        <w:t>, hodnotovému vzdělávání</w:t>
      </w:r>
      <w:r w:rsidR="00515CAB" w:rsidRPr="00B04E53">
        <w:rPr>
          <w:rFonts w:ascii="Verdana" w:hAnsi="Verdana"/>
          <w:color w:val="000000"/>
          <w:sz w:val="20"/>
          <w:szCs w:val="20"/>
        </w:rPr>
        <w:t xml:space="preserve"> a nácviku sociálních dovedností </w:t>
      </w:r>
      <w:r w:rsidR="00324979" w:rsidRPr="00B04E53">
        <w:rPr>
          <w:rFonts w:ascii="Verdana" w:hAnsi="Verdana"/>
          <w:color w:val="000000"/>
          <w:sz w:val="20"/>
          <w:szCs w:val="20"/>
        </w:rPr>
        <w:t xml:space="preserve">prostřednictvím outdoorových aktivity </w:t>
      </w:r>
      <w:r w:rsidR="00515CAB" w:rsidRPr="00B04E53">
        <w:rPr>
          <w:rFonts w:ascii="Verdana" w:hAnsi="Verdana"/>
          <w:color w:val="000000"/>
          <w:sz w:val="20"/>
          <w:szCs w:val="20"/>
        </w:rPr>
        <w:t>v předškolním a školním věku</w:t>
      </w:r>
      <w:r>
        <w:rPr>
          <w:rFonts w:ascii="Verdana" w:hAnsi="Verdana"/>
          <w:color w:val="000000"/>
          <w:sz w:val="20"/>
          <w:szCs w:val="20"/>
        </w:rPr>
        <w:t>,</w:t>
      </w:r>
    </w:p>
    <w:p w14:paraId="40ACE595" w14:textId="77777777" w:rsidR="00B04E53" w:rsidRDefault="00B04E53" w:rsidP="00B04E53">
      <w:pPr>
        <w:pStyle w:val="ListParagraph"/>
        <w:numPr>
          <w:ilvl w:val="0"/>
          <w:numId w:val="8"/>
        </w:numPr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</w:t>
      </w:r>
      <w:r w:rsidR="00864C04" w:rsidRPr="00B04E53">
        <w:rPr>
          <w:rFonts w:ascii="Verdana" w:hAnsi="Verdana"/>
          <w:color w:val="000000"/>
          <w:sz w:val="20"/>
          <w:szCs w:val="20"/>
        </w:rPr>
        <w:t xml:space="preserve">ropagace aktivit spolku a osvěta </w:t>
      </w:r>
      <w:r w:rsidR="00324979" w:rsidRPr="00B04E53">
        <w:rPr>
          <w:rFonts w:ascii="Verdana" w:hAnsi="Verdana"/>
          <w:color w:val="000000"/>
          <w:sz w:val="20"/>
          <w:szCs w:val="20"/>
        </w:rPr>
        <w:t>v oblasti environmentálního</w:t>
      </w:r>
      <w:r w:rsidR="00515CAB" w:rsidRPr="00B04E53">
        <w:rPr>
          <w:rFonts w:ascii="Verdana" w:hAnsi="Verdana"/>
          <w:color w:val="000000"/>
          <w:sz w:val="20"/>
          <w:szCs w:val="20"/>
        </w:rPr>
        <w:t xml:space="preserve"> vzdělávání</w:t>
      </w:r>
      <w:r>
        <w:rPr>
          <w:rFonts w:ascii="Verdana" w:hAnsi="Verdana"/>
          <w:color w:val="000000"/>
          <w:sz w:val="20"/>
          <w:szCs w:val="20"/>
        </w:rPr>
        <w:t>, hodnotového vzdělávání</w:t>
      </w:r>
      <w:r w:rsidR="00515CAB" w:rsidRPr="00B04E53">
        <w:rPr>
          <w:rFonts w:ascii="Verdana" w:hAnsi="Verdana"/>
          <w:color w:val="000000"/>
          <w:sz w:val="20"/>
          <w:szCs w:val="20"/>
        </w:rPr>
        <w:t xml:space="preserve"> a </w:t>
      </w:r>
      <w:r w:rsidR="00324979" w:rsidRPr="00B04E53">
        <w:rPr>
          <w:rFonts w:ascii="Verdana" w:hAnsi="Verdana"/>
          <w:color w:val="000000"/>
          <w:sz w:val="20"/>
          <w:szCs w:val="20"/>
        </w:rPr>
        <w:t>rozvoje sociálních dovedností v</w:t>
      </w:r>
      <w:r>
        <w:rPr>
          <w:rFonts w:ascii="Verdana" w:hAnsi="Verdana"/>
          <w:color w:val="000000"/>
          <w:sz w:val="20"/>
          <w:szCs w:val="20"/>
        </w:rPr>
        <w:t> </w:t>
      </w:r>
      <w:r w:rsidR="00324979" w:rsidRPr="00B04E53">
        <w:rPr>
          <w:rFonts w:ascii="Verdana" w:hAnsi="Verdana"/>
          <w:color w:val="000000"/>
          <w:sz w:val="20"/>
          <w:szCs w:val="20"/>
        </w:rPr>
        <w:t>přírodě</w:t>
      </w:r>
      <w:r>
        <w:rPr>
          <w:rFonts w:ascii="Verdana" w:hAnsi="Verdana"/>
          <w:color w:val="000000"/>
          <w:sz w:val="20"/>
          <w:szCs w:val="20"/>
        </w:rPr>
        <w:t>,</w:t>
      </w:r>
    </w:p>
    <w:p w14:paraId="77094549" w14:textId="77777777" w:rsidR="00B04E53" w:rsidRDefault="00B04E53" w:rsidP="00B04E53">
      <w:pPr>
        <w:pStyle w:val="ListParagraph"/>
        <w:numPr>
          <w:ilvl w:val="0"/>
          <w:numId w:val="8"/>
        </w:numPr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</w:t>
      </w:r>
      <w:r w:rsidR="000F2F53" w:rsidRPr="00B04E53">
        <w:rPr>
          <w:rFonts w:ascii="Verdana" w:hAnsi="Verdana"/>
          <w:color w:val="000000"/>
          <w:sz w:val="20"/>
          <w:szCs w:val="20"/>
        </w:rPr>
        <w:t xml:space="preserve">dborná </w:t>
      </w:r>
      <w:r w:rsidR="003937B7" w:rsidRPr="00B04E53">
        <w:rPr>
          <w:rFonts w:ascii="Verdana" w:hAnsi="Verdana"/>
          <w:color w:val="000000"/>
          <w:sz w:val="20"/>
          <w:szCs w:val="20"/>
        </w:rPr>
        <w:t>poradensk</w:t>
      </w:r>
      <w:r w:rsidR="000F2F53" w:rsidRPr="00B04E53">
        <w:rPr>
          <w:rFonts w:ascii="Verdana" w:hAnsi="Verdana"/>
          <w:color w:val="000000"/>
          <w:sz w:val="20"/>
          <w:szCs w:val="20"/>
        </w:rPr>
        <w:t>á</w:t>
      </w:r>
      <w:r w:rsidR="003937B7" w:rsidRPr="00B04E53">
        <w:rPr>
          <w:rFonts w:ascii="Verdana" w:hAnsi="Verdana"/>
          <w:color w:val="000000"/>
          <w:sz w:val="20"/>
          <w:szCs w:val="20"/>
        </w:rPr>
        <w:t xml:space="preserve"> </w:t>
      </w:r>
      <w:r w:rsidR="00864C04" w:rsidRPr="00B04E53">
        <w:rPr>
          <w:rFonts w:ascii="Verdana" w:hAnsi="Verdana"/>
          <w:color w:val="000000"/>
          <w:sz w:val="20"/>
          <w:szCs w:val="20"/>
        </w:rPr>
        <w:t>a konzultační činnost</w:t>
      </w:r>
      <w:r w:rsidR="003937B7" w:rsidRPr="00B04E53">
        <w:rPr>
          <w:rFonts w:ascii="Verdana" w:hAnsi="Verdana"/>
          <w:color w:val="000000"/>
          <w:sz w:val="20"/>
          <w:szCs w:val="20"/>
        </w:rPr>
        <w:t>i</w:t>
      </w:r>
      <w:r w:rsidR="000F2F53" w:rsidRPr="00B04E53">
        <w:rPr>
          <w:rFonts w:ascii="Verdana" w:hAnsi="Verdana"/>
          <w:color w:val="000000"/>
          <w:sz w:val="20"/>
          <w:szCs w:val="20"/>
        </w:rPr>
        <w:t xml:space="preserve"> v oblasti výchovy a partnerského přístupu k</w:t>
      </w:r>
      <w:r>
        <w:rPr>
          <w:rFonts w:ascii="Verdana" w:hAnsi="Verdana"/>
          <w:color w:val="000000"/>
          <w:sz w:val="20"/>
          <w:szCs w:val="20"/>
        </w:rPr>
        <w:t> </w:t>
      </w:r>
      <w:r w:rsidR="000F2F53" w:rsidRPr="00B04E53">
        <w:rPr>
          <w:rFonts w:ascii="Verdana" w:hAnsi="Verdana"/>
          <w:color w:val="000000"/>
          <w:sz w:val="20"/>
          <w:szCs w:val="20"/>
        </w:rPr>
        <w:t>dětem</w:t>
      </w:r>
      <w:r>
        <w:rPr>
          <w:rFonts w:ascii="Verdana" w:hAnsi="Verdana"/>
          <w:color w:val="000000"/>
          <w:sz w:val="20"/>
          <w:szCs w:val="20"/>
        </w:rPr>
        <w:t>,</w:t>
      </w:r>
    </w:p>
    <w:p w14:paraId="5132BE88" w14:textId="3DDE06B7" w:rsidR="00864C04" w:rsidRDefault="00B04E53" w:rsidP="00B04E53">
      <w:pPr>
        <w:pStyle w:val="ListParagraph"/>
        <w:numPr>
          <w:ilvl w:val="0"/>
          <w:numId w:val="8"/>
        </w:numPr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</w:t>
      </w:r>
      <w:r w:rsidR="00864C04" w:rsidRPr="00B04E53">
        <w:rPr>
          <w:rFonts w:ascii="Verdana" w:hAnsi="Verdana"/>
          <w:color w:val="000000"/>
          <w:sz w:val="20"/>
          <w:szCs w:val="20"/>
        </w:rPr>
        <w:t>apojení dobrovolníků a podpora dobrovolnictví</w:t>
      </w:r>
      <w:r>
        <w:rPr>
          <w:rFonts w:ascii="Verdana" w:hAnsi="Verdana"/>
          <w:color w:val="000000"/>
          <w:sz w:val="20"/>
          <w:szCs w:val="20"/>
        </w:rPr>
        <w:t>,</w:t>
      </w:r>
    </w:p>
    <w:p w14:paraId="2577DE97" w14:textId="77777777" w:rsidR="00343BFA" w:rsidRPr="00343BFA" w:rsidRDefault="00B04E53" w:rsidP="00343BFA">
      <w:pPr>
        <w:pStyle w:val="ListParagraph"/>
        <w:numPr>
          <w:ilvl w:val="0"/>
          <w:numId w:val="8"/>
        </w:numPr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aktivní rozvoj multiku</w:t>
      </w:r>
      <w:r w:rsidRPr="00343BFA">
        <w:rPr>
          <w:rFonts w:ascii="Verdana" w:hAnsi="Verdana"/>
          <w:color w:val="000000"/>
          <w:sz w:val="20"/>
          <w:szCs w:val="20"/>
        </w:rPr>
        <w:t xml:space="preserve">lturního prostředí a tolerance k odlišnostem, přijetí menšin a jejich zapojení do společnosti, </w:t>
      </w:r>
    </w:p>
    <w:p w14:paraId="20E443E9" w14:textId="54CEB5AB" w:rsidR="00343BFA" w:rsidRPr="00343BFA" w:rsidRDefault="00343BFA" w:rsidP="00343BFA">
      <w:pPr>
        <w:pStyle w:val="ListParagraph"/>
        <w:numPr>
          <w:ilvl w:val="0"/>
          <w:numId w:val="8"/>
        </w:numPr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343BFA">
        <w:rPr>
          <w:rFonts w:ascii="Verdana" w:hAnsi="Verdana" w:cs="Calibri Light"/>
          <w:color w:val="000000"/>
          <w:sz w:val="20"/>
          <w:szCs w:val="20"/>
        </w:rPr>
        <w:t>z</w:t>
      </w:r>
      <w:r w:rsidRPr="00343BFA">
        <w:rPr>
          <w:rFonts w:ascii="Verdana" w:hAnsi="Verdana" w:cs="Calibri Light"/>
          <w:color w:val="000000"/>
          <w:sz w:val="20"/>
          <w:szCs w:val="20"/>
        </w:rPr>
        <w:t>asazování se a péče o práva dětí, žen a mezilidské právo obecně</w:t>
      </w:r>
      <w:r w:rsidRPr="00343BFA">
        <w:rPr>
          <w:rFonts w:ascii="Verdana" w:hAnsi="Verdana" w:cs="Calibri Light"/>
          <w:color w:val="000000"/>
          <w:sz w:val="20"/>
          <w:szCs w:val="20"/>
        </w:rPr>
        <w:t>,</w:t>
      </w:r>
    </w:p>
    <w:p w14:paraId="40DAC5F0" w14:textId="6C7EB07C" w:rsidR="00343BFA" w:rsidRPr="00343BFA" w:rsidRDefault="00343BFA" w:rsidP="00343BFA">
      <w:pPr>
        <w:pStyle w:val="ListParagraph"/>
        <w:numPr>
          <w:ilvl w:val="0"/>
          <w:numId w:val="8"/>
        </w:numPr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343BFA">
        <w:rPr>
          <w:rFonts w:ascii="Verdana" w:hAnsi="Verdana" w:cs="Calibri Light"/>
          <w:color w:val="000000"/>
          <w:sz w:val="20"/>
          <w:szCs w:val="20"/>
        </w:rPr>
        <w:t>z</w:t>
      </w:r>
      <w:r w:rsidRPr="00343BFA">
        <w:rPr>
          <w:rFonts w:ascii="Verdana" w:hAnsi="Verdana" w:cs="Calibri Light"/>
          <w:color w:val="000000"/>
          <w:sz w:val="20"/>
          <w:szCs w:val="20"/>
        </w:rPr>
        <w:t>asazování se a péče o enviromentální právo</w:t>
      </w:r>
      <w:r w:rsidRPr="00343BFA">
        <w:rPr>
          <w:rFonts w:ascii="Verdana" w:hAnsi="Verdana" w:cs="Calibri Light"/>
          <w:color w:val="000000"/>
          <w:sz w:val="20"/>
          <w:szCs w:val="20"/>
        </w:rPr>
        <w:t>,</w:t>
      </w:r>
    </w:p>
    <w:p w14:paraId="23E86819" w14:textId="28B4AC70" w:rsidR="00343BFA" w:rsidRPr="00343BFA" w:rsidRDefault="00343BFA" w:rsidP="00343BFA">
      <w:pPr>
        <w:pStyle w:val="-wm-gmail-msolistparagraph"/>
        <w:numPr>
          <w:ilvl w:val="0"/>
          <w:numId w:val="8"/>
        </w:numPr>
        <w:shd w:val="clear" w:color="auto" w:fill="FFFFFF"/>
        <w:spacing w:before="0" w:beforeAutospacing="0" w:after="160" w:afterAutospacing="0" w:line="235" w:lineRule="atLeast"/>
        <w:rPr>
          <w:rFonts w:ascii="Verdana" w:hAnsi="Verdana" w:cs="Calibri"/>
          <w:color w:val="000000"/>
          <w:sz w:val="20"/>
          <w:szCs w:val="20"/>
        </w:rPr>
      </w:pPr>
      <w:r w:rsidRPr="00343BFA">
        <w:rPr>
          <w:rFonts w:ascii="Verdana" w:hAnsi="Verdana" w:cs="Calibri Light"/>
          <w:color w:val="000000"/>
          <w:sz w:val="20"/>
          <w:szCs w:val="20"/>
        </w:rPr>
        <w:t>t</w:t>
      </w:r>
      <w:r w:rsidRPr="00343BFA">
        <w:rPr>
          <w:rFonts w:ascii="Verdana" w:hAnsi="Verdana" w:cs="Calibri Light"/>
          <w:color w:val="000000"/>
          <w:sz w:val="20"/>
          <w:szCs w:val="20"/>
        </w:rPr>
        <w:t>vorba, realizace a produkce kulturních aktivit – hudebních, divadelních, pohybových i audiovizuálních</w:t>
      </w:r>
      <w:r w:rsidRPr="00343BFA">
        <w:rPr>
          <w:rFonts w:ascii="Verdana" w:hAnsi="Verdana" w:cs="Calibri Light"/>
          <w:color w:val="000000"/>
          <w:sz w:val="20"/>
          <w:szCs w:val="20"/>
        </w:rPr>
        <w:t>,</w:t>
      </w:r>
    </w:p>
    <w:p w14:paraId="0983CDA9" w14:textId="77777777" w:rsidR="00343BFA" w:rsidRPr="00343BFA" w:rsidRDefault="00343BFA" w:rsidP="00343BFA">
      <w:pPr>
        <w:pStyle w:val="ListParagraph"/>
        <w:numPr>
          <w:ilvl w:val="0"/>
          <w:numId w:val="8"/>
        </w:numPr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343BFA">
        <w:rPr>
          <w:rFonts w:ascii="Verdana" w:hAnsi="Verdana"/>
          <w:color w:val="000000"/>
          <w:sz w:val="20"/>
          <w:szCs w:val="20"/>
        </w:rPr>
        <w:t xml:space="preserve">navýšení možností péče o děti do 6 let k zrovnoprávnění matek v otázce jejich pracovního uplatnění. </w:t>
      </w:r>
    </w:p>
    <w:p w14:paraId="2FE5F43F" w14:textId="77777777" w:rsidR="00343BFA" w:rsidRDefault="00343BFA" w:rsidP="00343BFA">
      <w:pPr>
        <w:pStyle w:val="ListParagraph"/>
        <w:spacing w:after="0"/>
        <w:jc w:val="both"/>
        <w:rPr>
          <w:rFonts w:ascii="Verdana" w:hAnsi="Verdana"/>
          <w:color w:val="000000"/>
          <w:sz w:val="20"/>
          <w:szCs w:val="20"/>
        </w:rPr>
      </w:pPr>
    </w:p>
    <w:p w14:paraId="0E75983F" w14:textId="266B71F5" w:rsidR="00B04E53" w:rsidRDefault="00B04E53" w:rsidP="00B04E53">
      <w:pPr>
        <w:spacing w:after="0"/>
        <w:ind w:left="360"/>
        <w:jc w:val="both"/>
        <w:rPr>
          <w:rFonts w:ascii="Verdana" w:hAnsi="Verdana"/>
          <w:color w:val="000000"/>
          <w:sz w:val="20"/>
          <w:szCs w:val="20"/>
        </w:rPr>
      </w:pPr>
    </w:p>
    <w:p w14:paraId="651AE47B" w14:textId="77777777" w:rsidR="00B04E53" w:rsidRDefault="00B04E53" w:rsidP="00B04E5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4.3. Dále spolek může provádět výlučně k podpoře své hlavní činnosti uvedené v čl. 4.2. vedlejší (doplňkovou) hospodářskou činnost spočívající v podnikání nebo jiné výdělečné činnosti. </w:t>
      </w:r>
    </w:p>
    <w:p w14:paraId="6B6FD976" w14:textId="77777777" w:rsidR="00EF4A47" w:rsidRDefault="00EF4A47" w:rsidP="00EF4A47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Čl. 5</w:t>
      </w:r>
    </w:p>
    <w:p w14:paraId="3CF68352" w14:textId="77777777" w:rsidR="00EF4A47" w:rsidRDefault="00EF4A47" w:rsidP="00EF4A47">
      <w:pPr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Doba trvání spolku</w:t>
      </w:r>
    </w:p>
    <w:p w14:paraId="5818B994" w14:textId="77777777" w:rsidR="00EF4A47" w:rsidRDefault="00EF4A47" w:rsidP="00EF4A47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5.1. Spolek se zřizuje na dobu neurčitou.</w:t>
      </w:r>
    </w:p>
    <w:p w14:paraId="479445F8" w14:textId="77777777" w:rsidR="00EF4A47" w:rsidRDefault="00EF4A47" w:rsidP="00EF4A47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Čl. 6</w:t>
      </w:r>
    </w:p>
    <w:p w14:paraId="1E4D27D1" w14:textId="77777777" w:rsidR="00EF4A47" w:rsidRDefault="00EF4A47" w:rsidP="00EF4A47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Členství </w:t>
      </w:r>
    </w:p>
    <w:p w14:paraId="10FD45E9" w14:textId="77777777" w:rsidR="00EF4A47" w:rsidRDefault="00EF4A47" w:rsidP="00EF4A47">
      <w:pPr>
        <w:pStyle w:val="ListParagraph"/>
        <w:numPr>
          <w:ilvl w:val="1"/>
          <w:numId w:val="9"/>
        </w:numPr>
        <w:spacing w:after="1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Členství spolku se rozlišuje na:</w:t>
      </w:r>
    </w:p>
    <w:p w14:paraId="5F6FABF9" w14:textId="77777777" w:rsidR="00EF4A47" w:rsidRDefault="00EF4A47" w:rsidP="00EF4A47">
      <w:pPr>
        <w:pStyle w:val="ListParagraph"/>
        <w:numPr>
          <w:ilvl w:val="0"/>
          <w:numId w:val="10"/>
        </w:numPr>
        <w:spacing w:after="1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řádné členství A: členství osob od 18-ti let nebo právnických osob s hlasovacím právem (dále rovněž „člen A“).</w:t>
      </w:r>
    </w:p>
    <w:p w14:paraId="5A254F5D" w14:textId="77777777" w:rsidR="00EF4A47" w:rsidRDefault="00EF4A47" w:rsidP="00EF4A47">
      <w:pPr>
        <w:pStyle w:val="ListParagraph"/>
        <w:numPr>
          <w:ilvl w:val="0"/>
          <w:numId w:val="10"/>
        </w:numPr>
        <w:spacing w:after="1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řádné členství B (tzv. pasivní člen): členství fyzických osob od 18-ti let nebo právnických osob bez hlasovacího práva. </w:t>
      </w:r>
    </w:p>
    <w:p w14:paraId="64628FCE" w14:textId="77777777" w:rsidR="00EF4A47" w:rsidRDefault="00EF4A47" w:rsidP="00EF4A47">
      <w:pPr>
        <w:pStyle w:val="ListParagraph"/>
        <w:spacing w:after="100"/>
        <w:ind w:left="108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</w:t>
      </w:r>
    </w:p>
    <w:p w14:paraId="3433B6B1" w14:textId="5E1BBD03" w:rsidR="00EF4A47" w:rsidRDefault="00EF4A47" w:rsidP="00EF4A47">
      <w:pPr>
        <w:pStyle w:val="ListParagraph"/>
        <w:numPr>
          <w:ilvl w:val="1"/>
          <w:numId w:val="9"/>
        </w:numPr>
        <w:spacing w:after="1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 přijetí za člena spolku rozhoduje na základě písemné přihlášky předseda spolku. Přihláška musí obsahovat: jméno a příjmení žadatele, adresu trvalého bydl</w:t>
      </w:r>
      <w:r w:rsidR="00343BFA">
        <w:rPr>
          <w:rFonts w:ascii="Verdana" w:hAnsi="Verdana"/>
          <w:color w:val="000000"/>
          <w:sz w:val="20"/>
          <w:szCs w:val="20"/>
        </w:rPr>
        <w:t>i</w:t>
      </w:r>
      <w:r>
        <w:rPr>
          <w:rFonts w:ascii="Verdana" w:hAnsi="Verdana"/>
          <w:color w:val="000000"/>
          <w:sz w:val="20"/>
          <w:szCs w:val="20"/>
        </w:rPr>
        <w:t xml:space="preserve">ště, </w:t>
      </w:r>
      <w:r>
        <w:rPr>
          <w:rFonts w:ascii="Verdana" w:hAnsi="Verdana"/>
          <w:color w:val="000000"/>
          <w:sz w:val="20"/>
          <w:szCs w:val="20"/>
        </w:rPr>
        <w:lastRenderedPageBreak/>
        <w:t xml:space="preserve">datum narození, telefonické a emailové spojení, datum podání přihlášky a vlastnoruční podpis žadatele. V případě právnické osoby název, sídlo, IČO, datum podání přihlášky a jméno a podpis statutárního zástupce. </w:t>
      </w:r>
    </w:p>
    <w:p w14:paraId="3EF46A82" w14:textId="77777777" w:rsidR="00EF4A47" w:rsidRDefault="00EF4A47" w:rsidP="00EF4A47">
      <w:pPr>
        <w:pStyle w:val="ListParagraph"/>
        <w:spacing w:after="100"/>
        <w:jc w:val="both"/>
        <w:rPr>
          <w:rFonts w:ascii="Verdana" w:hAnsi="Verdana"/>
          <w:color w:val="000000"/>
          <w:sz w:val="20"/>
          <w:szCs w:val="20"/>
        </w:rPr>
      </w:pPr>
    </w:p>
    <w:p w14:paraId="41A6DEA2" w14:textId="77777777" w:rsidR="00EF4A47" w:rsidRDefault="00EF4A47" w:rsidP="00EF4A47">
      <w:pPr>
        <w:pStyle w:val="ListParagraph"/>
        <w:numPr>
          <w:ilvl w:val="1"/>
          <w:numId w:val="9"/>
        </w:numPr>
        <w:spacing w:after="1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Prvními členy spolku se automaticky stávají osoby přítomné na ustavující schůzi spolku.</w:t>
      </w:r>
    </w:p>
    <w:p w14:paraId="39B7CBC9" w14:textId="77777777" w:rsidR="00EF4A47" w:rsidRDefault="00EF4A47" w:rsidP="00EF4A47">
      <w:pPr>
        <w:pStyle w:val="ListParagraph"/>
        <w:rPr>
          <w:rFonts w:ascii="Verdana" w:hAnsi="Verdana"/>
          <w:color w:val="000000"/>
          <w:sz w:val="20"/>
          <w:szCs w:val="20"/>
        </w:rPr>
      </w:pPr>
    </w:p>
    <w:p w14:paraId="5B11BD2D" w14:textId="77777777" w:rsidR="00EF4A47" w:rsidRDefault="00EF4A47" w:rsidP="00EF4A47">
      <w:pPr>
        <w:pStyle w:val="ListParagraph"/>
        <w:spacing w:after="100"/>
        <w:jc w:val="both"/>
        <w:rPr>
          <w:rFonts w:ascii="Verdana" w:hAnsi="Verdana"/>
          <w:color w:val="000000"/>
          <w:sz w:val="20"/>
          <w:szCs w:val="20"/>
        </w:rPr>
      </w:pPr>
    </w:p>
    <w:p w14:paraId="52935B69" w14:textId="77777777" w:rsidR="00EF4A47" w:rsidRDefault="00EF4A47" w:rsidP="00EF4A47">
      <w:pPr>
        <w:pStyle w:val="ListParagraph"/>
        <w:numPr>
          <w:ilvl w:val="1"/>
          <w:numId w:val="9"/>
        </w:numPr>
        <w:spacing w:after="1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Členství vzniká dnem přijetí za člena. </w:t>
      </w:r>
    </w:p>
    <w:p w14:paraId="7A26B2D8" w14:textId="77777777" w:rsidR="00EF4A47" w:rsidRDefault="00EF4A47" w:rsidP="00EF4A47">
      <w:pPr>
        <w:pStyle w:val="ListParagraph"/>
        <w:spacing w:after="100"/>
        <w:jc w:val="both"/>
        <w:rPr>
          <w:rFonts w:ascii="Verdana" w:hAnsi="Verdana"/>
          <w:color w:val="000000"/>
          <w:sz w:val="20"/>
          <w:szCs w:val="20"/>
        </w:rPr>
      </w:pPr>
    </w:p>
    <w:p w14:paraId="39A7F14B" w14:textId="77777777" w:rsidR="00EF4A47" w:rsidRDefault="00EF4A47" w:rsidP="00EF4A47">
      <w:pPr>
        <w:pStyle w:val="ListParagraph"/>
        <w:numPr>
          <w:ilvl w:val="1"/>
          <w:numId w:val="9"/>
        </w:numPr>
        <w:spacing w:after="1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Členství zaniká:</w:t>
      </w:r>
    </w:p>
    <w:p w14:paraId="7AE0A894" w14:textId="77777777" w:rsidR="00EF4A47" w:rsidRDefault="00EF4A47" w:rsidP="00EF4A47">
      <w:pPr>
        <w:pStyle w:val="ListParagraph"/>
        <w:numPr>
          <w:ilvl w:val="0"/>
          <w:numId w:val="11"/>
        </w:numPr>
        <w:spacing w:after="1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vystoupením člena písemným oznámením předsedovi spolku</w:t>
      </w:r>
    </w:p>
    <w:p w14:paraId="17B029E8" w14:textId="77777777" w:rsidR="00EF4A47" w:rsidRDefault="00EF4A47" w:rsidP="00EF4A47">
      <w:pPr>
        <w:pStyle w:val="ListParagraph"/>
        <w:numPr>
          <w:ilvl w:val="0"/>
          <w:numId w:val="11"/>
        </w:numPr>
        <w:spacing w:after="1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úmrtím člena </w:t>
      </w:r>
    </w:p>
    <w:p w14:paraId="5C4471BC" w14:textId="63A0B452" w:rsidR="00EF4A47" w:rsidRDefault="00343BFA" w:rsidP="00EF4A47">
      <w:pPr>
        <w:pStyle w:val="ListParagraph"/>
        <w:numPr>
          <w:ilvl w:val="0"/>
          <w:numId w:val="11"/>
        </w:numPr>
        <w:spacing w:after="1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</w:t>
      </w:r>
      <w:r w:rsidR="00EF4A47">
        <w:rPr>
          <w:rFonts w:ascii="Verdana" w:hAnsi="Verdana"/>
          <w:color w:val="000000"/>
          <w:sz w:val="20"/>
          <w:szCs w:val="20"/>
        </w:rPr>
        <w:t xml:space="preserve"> právnické osoby jejím zrušením </w:t>
      </w:r>
    </w:p>
    <w:p w14:paraId="48CC2BF0" w14:textId="77777777" w:rsidR="00EF4A47" w:rsidRDefault="00EF4A47" w:rsidP="00EF4A47">
      <w:pPr>
        <w:pStyle w:val="ListParagraph"/>
        <w:numPr>
          <w:ilvl w:val="0"/>
          <w:numId w:val="11"/>
        </w:numPr>
        <w:spacing w:after="1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zánikem spolku bez právního nástupce </w:t>
      </w:r>
    </w:p>
    <w:p w14:paraId="5BBE6C94" w14:textId="77777777" w:rsidR="00EF4A47" w:rsidRDefault="00EF4A47" w:rsidP="00EF4A47">
      <w:pPr>
        <w:pStyle w:val="ListParagraph"/>
        <w:numPr>
          <w:ilvl w:val="0"/>
          <w:numId w:val="11"/>
        </w:numPr>
        <w:spacing w:after="1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vyloučením člena spolku na základě rozhodnutí členské schůze,</w:t>
      </w:r>
    </w:p>
    <w:p w14:paraId="3358542A" w14:textId="77777777" w:rsidR="00EF4A47" w:rsidRDefault="00EF4A47" w:rsidP="00EF4A47">
      <w:pPr>
        <w:pStyle w:val="ListParagraph"/>
        <w:numPr>
          <w:ilvl w:val="0"/>
          <w:numId w:val="11"/>
        </w:numPr>
        <w:spacing w:after="1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vyškrtnutím z důvodu nezaplacení stanoveného členského poplatku, a to pokud poplatek nebude uhrazen ani na základě výzvy k úhradě s dodatečně stanovenou lhůtou pro jeho zaplacení; na tuto skutečnost musí být člen ve výzvě upozorněn. </w:t>
      </w:r>
    </w:p>
    <w:p w14:paraId="5EA1A666" w14:textId="77777777" w:rsidR="00EF4A47" w:rsidRDefault="00EF4A47" w:rsidP="00EF4A47">
      <w:pPr>
        <w:pStyle w:val="ListParagraph"/>
        <w:spacing w:after="100"/>
        <w:ind w:left="1080"/>
        <w:jc w:val="both"/>
        <w:rPr>
          <w:rFonts w:ascii="Verdana" w:hAnsi="Verdana"/>
          <w:color w:val="000000"/>
          <w:sz w:val="20"/>
          <w:szCs w:val="20"/>
        </w:rPr>
      </w:pPr>
    </w:p>
    <w:p w14:paraId="7A797A68" w14:textId="77777777" w:rsidR="00EF4A47" w:rsidRDefault="00EF4A47" w:rsidP="00EF4A47">
      <w:pPr>
        <w:pStyle w:val="ListParagraph"/>
        <w:numPr>
          <w:ilvl w:val="1"/>
          <w:numId w:val="9"/>
        </w:numPr>
        <w:spacing w:after="1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 vyloučení člena rozhoduje členská schůze. Rozhodnutí o vyloučení se písemně zasílá na poslední známou adresu/sídlo člena spolku nebo na jeho elektronickou adresu, kterou spolku poskytl.</w:t>
      </w:r>
    </w:p>
    <w:p w14:paraId="2159E271" w14:textId="77777777" w:rsidR="00EF4A47" w:rsidRDefault="00EF4A47" w:rsidP="00EF4A47">
      <w:pPr>
        <w:pStyle w:val="ListParagraph"/>
        <w:spacing w:after="100"/>
        <w:jc w:val="both"/>
        <w:rPr>
          <w:rFonts w:ascii="Verdana" w:hAnsi="Verdana"/>
          <w:color w:val="000000"/>
          <w:sz w:val="20"/>
          <w:szCs w:val="20"/>
        </w:rPr>
      </w:pPr>
    </w:p>
    <w:p w14:paraId="1050C9DE" w14:textId="77777777" w:rsidR="00EF4A47" w:rsidRDefault="00EF4A47" w:rsidP="00EF4A47">
      <w:pPr>
        <w:pStyle w:val="ListParagraph"/>
        <w:numPr>
          <w:ilvl w:val="1"/>
          <w:numId w:val="9"/>
        </w:numPr>
        <w:spacing w:after="1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Členství ve spolku je nepřenosné.</w:t>
      </w:r>
    </w:p>
    <w:p w14:paraId="065D01B3" w14:textId="77777777" w:rsidR="00EF4A47" w:rsidRDefault="00EF4A47" w:rsidP="00EF4A47">
      <w:pPr>
        <w:pStyle w:val="ListParagraph"/>
        <w:rPr>
          <w:rFonts w:ascii="Verdana" w:hAnsi="Verdana"/>
          <w:color w:val="000000"/>
          <w:sz w:val="20"/>
          <w:szCs w:val="20"/>
        </w:rPr>
      </w:pPr>
    </w:p>
    <w:p w14:paraId="3916DE69" w14:textId="77777777" w:rsidR="00EF4A47" w:rsidRDefault="00EF4A47" w:rsidP="00EF4A47">
      <w:pPr>
        <w:pStyle w:val="ListParagraph"/>
        <w:spacing w:after="100"/>
        <w:jc w:val="both"/>
        <w:rPr>
          <w:rFonts w:ascii="Verdana" w:hAnsi="Verdana"/>
          <w:color w:val="000000"/>
          <w:sz w:val="20"/>
          <w:szCs w:val="20"/>
        </w:rPr>
      </w:pPr>
    </w:p>
    <w:p w14:paraId="3D5F2654" w14:textId="77777777" w:rsidR="00EF4A47" w:rsidRDefault="00EF4A47" w:rsidP="00EF4A47">
      <w:pPr>
        <w:pStyle w:val="ListParagraph"/>
        <w:numPr>
          <w:ilvl w:val="1"/>
          <w:numId w:val="9"/>
        </w:numPr>
        <w:spacing w:after="1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Členství ve spolku je dobrovolné, není závislé na členství v jiných organizacích.</w:t>
      </w:r>
    </w:p>
    <w:p w14:paraId="064E4999" w14:textId="77777777" w:rsidR="00EF4A47" w:rsidRDefault="00EF4A47" w:rsidP="00EF4A47">
      <w:pPr>
        <w:pStyle w:val="ListParagraph"/>
        <w:spacing w:after="100"/>
        <w:jc w:val="both"/>
        <w:rPr>
          <w:rFonts w:ascii="Verdana" w:hAnsi="Verdana"/>
          <w:color w:val="000000"/>
          <w:sz w:val="20"/>
          <w:szCs w:val="20"/>
        </w:rPr>
      </w:pPr>
    </w:p>
    <w:p w14:paraId="046A2756" w14:textId="77777777" w:rsidR="00EF4A47" w:rsidRDefault="00EF4A47" w:rsidP="00EF4A47">
      <w:pPr>
        <w:pStyle w:val="ListParagraph"/>
        <w:numPr>
          <w:ilvl w:val="1"/>
          <w:numId w:val="9"/>
        </w:numPr>
        <w:spacing w:after="1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Spolek vede seznam členů spolku, který není zveřejněn. </w:t>
      </w:r>
    </w:p>
    <w:p w14:paraId="7773BCEB" w14:textId="77777777" w:rsidR="00EF4A47" w:rsidRDefault="00EF4A47" w:rsidP="00EF4A47">
      <w:pPr>
        <w:pStyle w:val="ListParagraph"/>
        <w:rPr>
          <w:rFonts w:ascii="Verdana" w:hAnsi="Verdana"/>
          <w:color w:val="000000"/>
          <w:sz w:val="20"/>
          <w:szCs w:val="20"/>
        </w:rPr>
      </w:pPr>
    </w:p>
    <w:p w14:paraId="2E2389CB" w14:textId="77777777" w:rsidR="00EF4A47" w:rsidRDefault="00EF4A47" w:rsidP="00EF4A47">
      <w:pPr>
        <w:pStyle w:val="ListParagraph"/>
        <w:spacing w:after="100"/>
        <w:jc w:val="both"/>
        <w:rPr>
          <w:rFonts w:ascii="Verdana" w:hAnsi="Verdana"/>
          <w:color w:val="000000"/>
          <w:sz w:val="20"/>
          <w:szCs w:val="20"/>
        </w:rPr>
      </w:pPr>
    </w:p>
    <w:p w14:paraId="246A057E" w14:textId="2968172A" w:rsidR="00EF4A47" w:rsidRDefault="00EF4A47" w:rsidP="00EF4A47">
      <w:pPr>
        <w:pStyle w:val="ListParagraph"/>
        <w:numPr>
          <w:ilvl w:val="1"/>
          <w:numId w:val="9"/>
        </w:numPr>
        <w:spacing w:after="10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Každý člen je povinen platit základní členský příspěvek. Výši a splatnost příspěvků určí svým rozhodnutím členská schůze a předseda spolku s tím seznámí všechny členy spolku. V odůvodněných případech je předseda spolku oprávněn členský příspěvek k žádosti člena odpustit.   </w:t>
      </w:r>
    </w:p>
    <w:p w14:paraId="126176F6" w14:textId="77777777" w:rsidR="00EF4A47" w:rsidRDefault="00EF4A47" w:rsidP="00EF4A47">
      <w:pPr>
        <w:spacing w:after="100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Čl. 7</w:t>
      </w:r>
    </w:p>
    <w:p w14:paraId="401D7A15" w14:textId="77777777" w:rsidR="00EF4A47" w:rsidRDefault="00EF4A47" w:rsidP="00EF4A47">
      <w:pPr>
        <w:spacing w:after="100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Práva a povinnosti členů</w:t>
      </w:r>
    </w:p>
    <w:p w14:paraId="45E152BE" w14:textId="77777777" w:rsidR="00EF4A47" w:rsidRDefault="00EF4A47" w:rsidP="00EF4A47">
      <w:pPr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7.1. Rozsah členských práv a povinností je dán druhem členství. </w:t>
      </w:r>
    </w:p>
    <w:p w14:paraId="70301810" w14:textId="77777777" w:rsidR="00EF4A47" w:rsidRDefault="00EF4A47" w:rsidP="00EF4A47">
      <w:pPr>
        <w:spacing w:after="0"/>
        <w:jc w:val="both"/>
        <w:rPr>
          <w:rFonts w:ascii="Verdana" w:hAnsi="Verdana"/>
          <w:color w:val="000000"/>
          <w:sz w:val="20"/>
          <w:szCs w:val="20"/>
        </w:rPr>
      </w:pPr>
    </w:p>
    <w:p w14:paraId="0018243D" w14:textId="692F110D" w:rsidR="00EF4A47" w:rsidRDefault="00EF4A47" w:rsidP="00EF4A47">
      <w:pPr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7.2. Členská práva, která přísluší všem členům: </w:t>
      </w:r>
    </w:p>
    <w:p w14:paraId="3932E68B" w14:textId="77777777" w:rsidR="00EF4A47" w:rsidRDefault="00EF4A47" w:rsidP="00EF4A47">
      <w:pPr>
        <w:spacing w:after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a) obracet se na orgány spolku s podněty a stížnostmi,</w:t>
      </w:r>
    </w:p>
    <w:p w14:paraId="70C326AE" w14:textId="77777777" w:rsidR="00EF4A47" w:rsidRDefault="00EF4A47" w:rsidP="00EF4A47">
      <w:pPr>
        <w:spacing w:after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b) být informován o činnosti spolku</w:t>
      </w:r>
    </w:p>
    <w:p w14:paraId="09AFD3EE" w14:textId="77777777" w:rsidR="00EF4A47" w:rsidRDefault="00EF4A47" w:rsidP="00EF4A47">
      <w:pPr>
        <w:spacing w:after="0"/>
        <w:ind w:left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c) účastnit se vzdělávací, kulturní a společenské činnosti spolku podle podmínek stanovených pro docházku do mateřské školy a pro jednotlivé akce  </w:t>
      </w:r>
    </w:p>
    <w:p w14:paraId="39620889" w14:textId="77777777" w:rsidR="00EF4A47" w:rsidRDefault="00EF4A47" w:rsidP="00EF4A47">
      <w:pPr>
        <w:spacing w:after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d) předkládat podněty a uplatňovat své názory k činnosti spolku,</w:t>
      </w:r>
    </w:p>
    <w:p w14:paraId="00EE36A8" w14:textId="77777777" w:rsidR="00EF4A47" w:rsidRDefault="00EF4A47" w:rsidP="00EF4A47">
      <w:pPr>
        <w:pStyle w:val="ListParagraph"/>
        <w:numPr>
          <w:ilvl w:val="0"/>
          <w:numId w:val="12"/>
        </w:numPr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ukončit kdykoliv své členství</w:t>
      </w:r>
    </w:p>
    <w:p w14:paraId="4DB37810" w14:textId="77777777" w:rsidR="00EF4A47" w:rsidRDefault="00EF4A47" w:rsidP="00EF4A47">
      <w:pPr>
        <w:pStyle w:val="ListParagraph"/>
        <w:numPr>
          <w:ilvl w:val="0"/>
          <w:numId w:val="12"/>
        </w:numPr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podílet se na praktické činnosti spolku.</w:t>
      </w:r>
    </w:p>
    <w:p w14:paraId="7911DE05" w14:textId="77777777" w:rsidR="00EF4A47" w:rsidRDefault="00EF4A47" w:rsidP="00EF4A47">
      <w:pPr>
        <w:spacing w:after="0"/>
        <w:jc w:val="both"/>
        <w:rPr>
          <w:rFonts w:ascii="Verdana" w:hAnsi="Verdana"/>
          <w:color w:val="000000"/>
          <w:sz w:val="20"/>
          <w:szCs w:val="20"/>
        </w:rPr>
      </w:pPr>
    </w:p>
    <w:p w14:paraId="3D7F53D0" w14:textId="77777777" w:rsidR="00EF4A47" w:rsidRDefault="00EF4A47" w:rsidP="00EF4A47">
      <w:pPr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7.3. Členská práva, která dále přísluší pouze členům A:</w:t>
      </w:r>
    </w:p>
    <w:p w14:paraId="58BF1EEA" w14:textId="77777777" w:rsidR="00EF4A47" w:rsidRDefault="00EF4A47" w:rsidP="00EF4A47">
      <w:pPr>
        <w:pStyle w:val="ListParagraph"/>
        <w:numPr>
          <w:ilvl w:val="0"/>
          <w:numId w:val="13"/>
        </w:numPr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účastnit se jednání členské schůze</w:t>
      </w:r>
    </w:p>
    <w:p w14:paraId="3711D45F" w14:textId="77777777" w:rsidR="00EF4A47" w:rsidRDefault="00EF4A47" w:rsidP="00EF4A47">
      <w:pPr>
        <w:pStyle w:val="ListParagraph"/>
        <w:numPr>
          <w:ilvl w:val="0"/>
          <w:numId w:val="13"/>
        </w:numPr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hlasovat na jednání členské schůze</w:t>
      </w:r>
    </w:p>
    <w:p w14:paraId="420D006D" w14:textId="77777777" w:rsidR="00EF4A47" w:rsidRDefault="00EF4A47" w:rsidP="00EF4A47">
      <w:pPr>
        <w:pStyle w:val="ListParagraph"/>
        <w:numPr>
          <w:ilvl w:val="0"/>
          <w:numId w:val="13"/>
        </w:numPr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volit orgány spolku</w:t>
      </w:r>
    </w:p>
    <w:p w14:paraId="07D62D1E" w14:textId="77777777" w:rsidR="00EF4A47" w:rsidRDefault="00EF4A47" w:rsidP="00EF4A47">
      <w:pPr>
        <w:pStyle w:val="ListParagraph"/>
        <w:numPr>
          <w:ilvl w:val="0"/>
          <w:numId w:val="13"/>
        </w:numPr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být volen do orgánů spolku.</w:t>
      </w:r>
    </w:p>
    <w:p w14:paraId="3E8D915E" w14:textId="77777777" w:rsidR="00EF4A47" w:rsidRDefault="00EF4A47" w:rsidP="00EF4A47">
      <w:pPr>
        <w:pStyle w:val="ListParagraph"/>
        <w:spacing w:after="0"/>
        <w:jc w:val="both"/>
        <w:rPr>
          <w:rFonts w:ascii="Verdana" w:hAnsi="Verdana"/>
          <w:color w:val="000000"/>
          <w:sz w:val="20"/>
          <w:szCs w:val="20"/>
        </w:rPr>
      </w:pPr>
    </w:p>
    <w:p w14:paraId="580EA933" w14:textId="77777777" w:rsidR="00EF4A47" w:rsidRDefault="00EF4A47" w:rsidP="00EF4A47">
      <w:pPr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7.4. Členské povinnosti, které jsou povinni dodržovat všichni členové:</w:t>
      </w:r>
    </w:p>
    <w:p w14:paraId="457DF280" w14:textId="77777777" w:rsidR="00EF4A47" w:rsidRDefault="00EF4A47" w:rsidP="00EF4A47">
      <w:pPr>
        <w:pStyle w:val="ListParagraph"/>
        <w:numPr>
          <w:ilvl w:val="0"/>
          <w:numId w:val="14"/>
        </w:numPr>
        <w:tabs>
          <w:tab w:val="left" w:pos="284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dodržovat stanovy spolku, </w:t>
      </w:r>
    </w:p>
    <w:p w14:paraId="0BCD04B3" w14:textId="77777777" w:rsidR="00EF4A47" w:rsidRDefault="00EF4A47" w:rsidP="00EF4A47">
      <w:pPr>
        <w:pStyle w:val="ListParagraph"/>
        <w:numPr>
          <w:ilvl w:val="0"/>
          <w:numId w:val="14"/>
        </w:numPr>
        <w:tabs>
          <w:tab w:val="left" w:pos="284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řídit se usnesením členské schůze,</w:t>
      </w:r>
    </w:p>
    <w:p w14:paraId="533A0597" w14:textId="77777777" w:rsidR="00EF4A47" w:rsidRDefault="00EF4A47" w:rsidP="00EF4A47">
      <w:pPr>
        <w:pStyle w:val="ListParagraph"/>
        <w:numPr>
          <w:ilvl w:val="0"/>
          <w:numId w:val="14"/>
        </w:numPr>
        <w:tabs>
          <w:tab w:val="left" w:pos="284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platit členské příspěvky,</w:t>
      </w:r>
    </w:p>
    <w:p w14:paraId="73F56564" w14:textId="77777777" w:rsidR="00EF4A47" w:rsidRDefault="00EF4A47" w:rsidP="00EF4A47">
      <w:pPr>
        <w:pStyle w:val="ListParagraph"/>
        <w:numPr>
          <w:ilvl w:val="0"/>
          <w:numId w:val="14"/>
        </w:numPr>
        <w:tabs>
          <w:tab w:val="left" w:pos="284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dbát na to, aby nebyly poškozovány zájmy a dobré jméno spolku. </w:t>
      </w:r>
    </w:p>
    <w:p w14:paraId="283FB0FB" w14:textId="77777777" w:rsidR="00EF4A47" w:rsidRDefault="00EF4A47" w:rsidP="00EF4A47">
      <w:pPr>
        <w:tabs>
          <w:tab w:val="left" w:pos="284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</w:p>
    <w:p w14:paraId="2E754635" w14:textId="11382468" w:rsidR="00EF4A47" w:rsidRDefault="00EF4A47" w:rsidP="00EF4A47">
      <w:pPr>
        <w:tabs>
          <w:tab w:val="left" w:pos="284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7.5. Členské povinnosti, které jsou dále povin</w:t>
      </w:r>
      <w:r w:rsidR="00343BFA">
        <w:rPr>
          <w:rFonts w:ascii="Verdana" w:hAnsi="Verdana"/>
          <w:color w:val="000000"/>
          <w:sz w:val="20"/>
          <w:szCs w:val="20"/>
        </w:rPr>
        <w:t>n</w:t>
      </w:r>
      <w:r>
        <w:rPr>
          <w:rFonts w:ascii="Verdana" w:hAnsi="Verdana"/>
          <w:color w:val="000000"/>
          <w:sz w:val="20"/>
          <w:szCs w:val="20"/>
        </w:rPr>
        <w:t>i dodržovat pouze členové A:</w:t>
      </w:r>
    </w:p>
    <w:p w14:paraId="64131B7F" w14:textId="77777777" w:rsidR="00EF4A47" w:rsidRDefault="00EF4A47" w:rsidP="00EF4A47">
      <w:pPr>
        <w:tabs>
          <w:tab w:val="left" w:pos="284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a) svědomitě vykonávat funkce v orgánech spolku</w:t>
      </w:r>
    </w:p>
    <w:p w14:paraId="4C12B279" w14:textId="77777777" w:rsidR="00EF4A47" w:rsidRDefault="00EF4A47" w:rsidP="00EF4A47">
      <w:pPr>
        <w:tabs>
          <w:tab w:val="left" w:pos="284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b) aktivně se podílet na plnění činnosti spolku. </w:t>
      </w:r>
    </w:p>
    <w:p w14:paraId="0455B5E9" w14:textId="77777777" w:rsidR="00EF4A47" w:rsidRDefault="00EF4A47" w:rsidP="00EF4A47">
      <w:pPr>
        <w:tabs>
          <w:tab w:val="left" w:pos="360"/>
        </w:tabs>
        <w:ind w:left="108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sz w:val="20"/>
        </w:rPr>
        <w:t>Čl. 8</w:t>
      </w:r>
    </w:p>
    <w:p w14:paraId="673058F9" w14:textId="77777777" w:rsidR="00EF4A47" w:rsidRDefault="00EF4A47" w:rsidP="00EF4A47">
      <w:pPr>
        <w:tabs>
          <w:tab w:val="left" w:pos="284"/>
          <w:tab w:val="left" w:pos="340"/>
        </w:tabs>
        <w:jc w:val="center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Orgány spolku</w:t>
      </w:r>
    </w:p>
    <w:p w14:paraId="44D2448A" w14:textId="77777777" w:rsidR="00EF4A47" w:rsidRDefault="00EF4A47" w:rsidP="00EF4A47">
      <w:pPr>
        <w:tabs>
          <w:tab w:val="left" w:pos="284"/>
          <w:tab w:val="left" w:pos="340"/>
        </w:tabs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8.1. Organizační strukturu spolku tvoří tyto orgány:</w:t>
      </w:r>
    </w:p>
    <w:p w14:paraId="519C342E" w14:textId="77777777" w:rsidR="00EF4A47" w:rsidRDefault="00EF4A47" w:rsidP="00EF4A47">
      <w:pPr>
        <w:numPr>
          <w:ilvl w:val="0"/>
          <w:numId w:val="15"/>
        </w:numPr>
        <w:tabs>
          <w:tab w:val="left" w:pos="284"/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členská schůze jako orgán nejvyšší,</w:t>
      </w:r>
    </w:p>
    <w:p w14:paraId="708A9E93" w14:textId="77777777" w:rsidR="00EF4A47" w:rsidRDefault="00EF4A47" w:rsidP="00EF4A47">
      <w:pPr>
        <w:numPr>
          <w:ilvl w:val="0"/>
          <w:numId w:val="15"/>
        </w:numPr>
        <w:tabs>
          <w:tab w:val="left" w:pos="284"/>
          <w:tab w:val="left" w:pos="340"/>
        </w:tabs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předseda spolku jako statutární orgán. </w:t>
      </w:r>
    </w:p>
    <w:p w14:paraId="10F273C1" w14:textId="77777777" w:rsidR="00EF4A47" w:rsidRDefault="00EF4A47" w:rsidP="00EF4A47">
      <w:pPr>
        <w:rPr>
          <w:rFonts w:ascii="Verdana" w:hAnsi="Verdana"/>
          <w:b/>
          <w:sz w:val="20"/>
          <w:szCs w:val="20"/>
        </w:rPr>
      </w:pPr>
    </w:p>
    <w:p w14:paraId="404F5A73" w14:textId="77777777" w:rsidR="00EF4A47" w:rsidRDefault="00EF4A47" w:rsidP="00EF4A47">
      <w:pPr>
        <w:pStyle w:val="ListParagraph"/>
        <w:numPr>
          <w:ilvl w:val="2"/>
          <w:numId w:val="16"/>
        </w:numPr>
        <w:ind w:left="1210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>Členská schůze</w:t>
      </w:r>
    </w:p>
    <w:p w14:paraId="3F4DD57A" w14:textId="77777777" w:rsidR="00EF4A47" w:rsidRDefault="00EF4A47" w:rsidP="00EF4A47">
      <w:pPr>
        <w:pStyle w:val="ListParagraph"/>
        <w:numPr>
          <w:ilvl w:val="1"/>
          <w:numId w:val="17"/>
        </w:numPr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Členská schůze je nejvyšším orgánem spolku a je složena ze všech členů A, kteří mají právo hlasovat. Právnická osoba, která je členem A spolku, vysílá na valnou hromadu jednoho svého zástupce. </w:t>
      </w:r>
    </w:p>
    <w:p w14:paraId="28039226" w14:textId="77777777" w:rsidR="00EF4A47" w:rsidRDefault="00EF4A47" w:rsidP="00EF4A47">
      <w:pPr>
        <w:pStyle w:val="ListParagraph"/>
        <w:spacing w:after="0"/>
        <w:jc w:val="both"/>
        <w:rPr>
          <w:rFonts w:ascii="Verdana" w:hAnsi="Verdana"/>
          <w:color w:val="000000"/>
          <w:sz w:val="20"/>
          <w:szCs w:val="20"/>
        </w:rPr>
      </w:pPr>
    </w:p>
    <w:p w14:paraId="2C0A73B4" w14:textId="77777777" w:rsidR="00EF4A47" w:rsidRDefault="00EF4A47" w:rsidP="00EF4A47">
      <w:pPr>
        <w:pStyle w:val="ListParagraph"/>
        <w:numPr>
          <w:ilvl w:val="1"/>
          <w:numId w:val="17"/>
        </w:numPr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Členskou schůzi svolává k zasedání předseda spolku nejméně jedenkrát do roka.</w:t>
      </w:r>
    </w:p>
    <w:p w14:paraId="28058733" w14:textId="77777777" w:rsidR="00EF4A47" w:rsidRDefault="00EF4A47" w:rsidP="00EF4A47">
      <w:pPr>
        <w:pStyle w:val="ListParagraph"/>
        <w:rPr>
          <w:rFonts w:ascii="Verdana" w:hAnsi="Verdana"/>
          <w:color w:val="000000"/>
          <w:sz w:val="20"/>
          <w:szCs w:val="20"/>
        </w:rPr>
      </w:pPr>
    </w:p>
    <w:p w14:paraId="77207BF3" w14:textId="77777777" w:rsidR="00EF4A47" w:rsidRDefault="00EF4A47" w:rsidP="00EF4A47">
      <w:pPr>
        <w:pStyle w:val="ListParagraph"/>
        <w:numPr>
          <w:ilvl w:val="1"/>
          <w:numId w:val="17"/>
        </w:numPr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Do působnosti členské schůze spolku patří:  </w:t>
      </w:r>
    </w:p>
    <w:p w14:paraId="344023F8" w14:textId="77777777" w:rsidR="00EF4A47" w:rsidRDefault="00EF4A47" w:rsidP="00EF4A47">
      <w:pPr>
        <w:pStyle w:val="ListParagraph"/>
        <w:rPr>
          <w:rFonts w:ascii="Verdana" w:hAnsi="Verdana"/>
          <w:color w:val="000000"/>
          <w:sz w:val="20"/>
          <w:szCs w:val="20"/>
        </w:rPr>
      </w:pPr>
    </w:p>
    <w:p w14:paraId="1BB0C354" w14:textId="77777777" w:rsidR="00EF4A47" w:rsidRDefault="00EF4A47" w:rsidP="00EF4A47">
      <w:pPr>
        <w:pStyle w:val="ListParagraph"/>
        <w:numPr>
          <w:ilvl w:val="1"/>
          <w:numId w:val="18"/>
        </w:numPr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schválení stanov spolku a změny těchto stanov,</w:t>
      </w:r>
    </w:p>
    <w:p w14:paraId="67422602" w14:textId="77777777" w:rsidR="00EF4A47" w:rsidRDefault="00EF4A47" w:rsidP="00EF4A47">
      <w:pPr>
        <w:numPr>
          <w:ilvl w:val="1"/>
          <w:numId w:val="18"/>
        </w:numPr>
        <w:tabs>
          <w:tab w:val="left" w:pos="284"/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volba na desetileté funkční období předsedy spolku, případně jeho odvolání, </w:t>
      </w:r>
    </w:p>
    <w:p w14:paraId="6FB91947" w14:textId="77777777" w:rsidR="00EF4A47" w:rsidRDefault="00EF4A47" w:rsidP="00EF4A47">
      <w:pPr>
        <w:numPr>
          <w:ilvl w:val="1"/>
          <w:numId w:val="18"/>
        </w:numPr>
        <w:tabs>
          <w:tab w:val="left" w:pos="284"/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schvalování zprávy o činnosti spolku a zprávy o hospodaření za předcházející období </w:t>
      </w:r>
    </w:p>
    <w:p w14:paraId="2B0BB0FB" w14:textId="77777777" w:rsidR="00EF4A47" w:rsidRDefault="00EF4A47" w:rsidP="00EF4A47">
      <w:pPr>
        <w:numPr>
          <w:ilvl w:val="1"/>
          <w:numId w:val="18"/>
        </w:numPr>
        <w:tabs>
          <w:tab w:val="left" w:pos="284"/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určování a schvalování strategického plánu spolku a jeho cílů na příští období,</w:t>
      </w:r>
    </w:p>
    <w:p w14:paraId="7A914E25" w14:textId="77777777" w:rsidR="00EF4A47" w:rsidRDefault="00EF4A47" w:rsidP="00EF4A47">
      <w:pPr>
        <w:numPr>
          <w:ilvl w:val="1"/>
          <w:numId w:val="18"/>
        </w:numPr>
        <w:tabs>
          <w:tab w:val="left" w:pos="284"/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stanovení výše členských příspěvků</w:t>
      </w:r>
    </w:p>
    <w:p w14:paraId="336FCDCA" w14:textId="77777777" w:rsidR="00EF4A47" w:rsidRDefault="00EF4A47" w:rsidP="00EF4A47">
      <w:pPr>
        <w:numPr>
          <w:ilvl w:val="1"/>
          <w:numId w:val="18"/>
        </w:numPr>
        <w:tabs>
          <w:tab w:val="left" w:pos="284"/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schválení rozpočtu spolku na příští období</w:t>
      </w:r>
    </w:p>
    <w:p w14:paraId="63368B08" w14:textId="77777777" w:rsidR="00EF4A47" w:rsidRDefault="00EF4A47" w:rsidP="00EF4A47">
      <w:pPr>
        <w:numPr>
          <w:ilvl w:val="1"/>
          <w:numId w:val="18"/>
        </w:numPr>
        <w:tabs>
          <w:tab w:val="left" w:pos="284"/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volba čestných členů spolku, rozhodování o vyloučení člena spolku</w:t>
      </w:r>
    </w:p>
    <w:p w14:paraId="3E80AB24" w14:textId="31D95218" w:rsidR="00EF4A47" w:rsidRDefault="00EF4A47" w:rsidP="00EF4A47">
      <w:pPr>
        <w:numPr>
          <w:ilvl w:val="1"/>
          <w:numId w:val="18"/>
        </w:numPr>
        <w:tabs>
          <w:tab w:val="left" w:pos="284"/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rozhodnutí o zrušení spolku s likvidací nebo o jeho př</w:t>
      </w:r>
      <w:r w:rsidR="00343BFA">
        <w:rPr>
          <w:rFonts w:ascii="Verdana" w:hAnsi="Verdana"/>
          <w:color w:val="000000"/>
          <w:sz w:val="20"/>
          <w:szCs w:val="20"/>
        </w:rPr>
        <w:t>e</w:t>
      </w:r>
      <w:r>
        <w:rPr>
          <w:rFonts w:ascii="Verdana" w:hAnsi="Verdana"/>
          <w:color w:val="000000"/>
          <w:sz w:val="20"/>
          <w:szCs w:val="20"/>
        </w:rPr>
        <w:t>měně a majetkovém vypořádání</w:t>
      </w:r>
    </w:p>
    <w:p w14:paraId="693259DE" w14:textId="77777777" w:rsidR="00EF4A47" w:rsidRDefault="00EF4A47" w:rsidP="00EF4A47">
      <w:pPr>
        <w:numPr>
          <w:ilvl w:val="1"/>
          <w:numId w:val="18"/>
        </w:numPr>
        <w:tabs>
          <w:tab w:val="left" w:pos="284"/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schválení vnitřních předpisů spolku. </w:t>
      </w:r>
    </w:p>
    <w:p w14:paraId="4BAE9907" w14:textId="77777777" w:rsidR="00EF4A47" w:rsidRDefault="00EF4A47" w:rsidP="00EF4A47">
      <w:pPr>
        <w:numPr>
          <w:ilvl w:val="1"/>
          <w:numId w:val="18"/>
        </w:numPr>
        <w:tabs>
          <w:tab w:val="left" w:pos="284"/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schvaluje přihlášky nových členů a rozhoduje o vyloučení členů,</w:t>
      </w:r>
    </w:p>
    <w:p w14:paraId="0431734B" w14:textId="77777777" w:rsidR="00EF4A47" w:rsidRDefault="00EF4A47" w:rsidP="00EF4A47">
      <w:pPr>
        <w:numPr>
          <w:ilvl w:val="1"/>
          <w:numId w:val="18"/>
        </w:numPr>
        <w:tabs>
          <w:tab w:val="left" w:pos="284"/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rozhoduje o vstupu spolku do právnických osob,</w:t>
      </w:r>
    </w:p>
    <w:p w14:paraId="7820BE3D" w14:textId="77777777" w:rsidR="00EF4A47" w:rsidRDefault="00EF4A47" w:rsidP="00EF4A47">
      <w:pPr>
        <w:numPr>
          <w:ilvl w:val="1"/>
          <w:numId w:val="18"/>
        </w:numPr>
        <w:tabs>
          <w:tab w:val="left" w:pos="284"/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rozhoduje o členství spolku v mezinárodních organizacích, koalicích a kampaních,</w:t>
      </w:r>
    </w:p>
    <w:p w14:paraId="1B2F1AA1" w14:textId="77777777" w:rsidR="00EF4A47" w:rsidRDefault="00EF4A47" w:rsidP="00EF4A47">
      <w:pPr>
        <w:numPr>
          <w:ilvl w:val="1"/>
          <w:numId w:val="18"/>
        </w:numPr>
        <w:tabs>
          <w:tab w:val="left" w:pos="284"/>
          <w:tab w:val="left" w:pos="340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rozhoduje o provozování kanceláře spolku.</w:t>
      </w:r>
    </w:p>
    <w:p w14:paraId="791D5EB0" w14:textId="77777777" w:rsidR="00EF4A47" w:rsidRDefault="00EF4A47" w:rsidP="00EF4A47">
      <w:pPr>
        <w:tabs>
          <w:tab w:val="left" w:pos="284"/>
        </w:tabs>
        <w:spacing w:after="0"/>
        <w:ind w:left="720"/>
        <w:jc w:val="both"/>
        <w:rPr>
          <w:rFonts w:ascii="Verdana" w:hAnsi="Verdana"/>
          <w:color w:val="000000"/>
          <w:sz w:val="20"/>
          <w:szCs w:val="20"/>
        </w:rPr>
      </w:pPr>
    </w:p>
    <w:p w14:paraId="76C67BB9" w14:textId="229ADDFD" w:rsidR="00EF4A47" w:rsidRDefault="00EF4A47" w:rsidP="00EF4A47">
      <w:pPr>
        <w:pStyle w:val="ListParagraph"/>
        <w:numPr>
          <w:ilvl w:val="1"/>
          <w:numId w:val="17"/>
        </w:numPr>
        <w:tabs>
          <w:tab w:val="left" w:pos="284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Zasedání členské schůze svolává předseda spolku. Členská schůze je usnášeníschopná, pokud se zúčastní nadpoloviční většina členů A. Není-li členská schůze schopna se usnášet, svolá předseda spolku náhradní členskou schůzi do jednoho měsíce ode dne původního konání; tato schůze je usn</w:t>
      </w:r>
      <w:r w:rsidR="00343BFA">
        <w:rPr>
          <w:rFonts w:ascii="Verdana" w:hAnsi="Verdana"/>
          <w:color w:val="000000"/>
          <w:sz w:val="20"/>
          <w:szCs w:val="20"/>
        </w:rPr>
        <w:t>á</w:t>
      </w:r>
      <w:r>
        <w:rPr>
          <w:rFonts w:ascii="Verdana" w:hAnsi="Verdana"/>
          <w:color w:val="000000"/>
          <w:sz w:val="20"/>
          <w:szCs w:val="20"/>
        </w:rPr>
        <w:t>šeníschopná bez ohledu na počet přítomných členů A.</w:t>
      </w:r>
    </w:p>
    <w:p w14:paraId="378556BA" w14:textId="77777777" w:rsidR="00EF4A47" w:rsidRDefault="00EF4A47" w:rsidP="00EF4A47">
      <w:pPr>
        <w:pStyle w:val="ListParagraph"/>
        <w:tabs>
          <w:tab w:val="left" w:pos="284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</w:p>
    <w:p w14:paraId="115CF46A" w14:textId="77777777" w:rsidR="00EF4A47" w:rsidRDefault="00EF4A47" w:rsidP="00EF4A47">
      <w:pPr>
        <w:pStyle w:val="ListParagraph"/>
        <w:numPr>
          <w:ilvl w:val="1"/>
          <w:numId w:val="17"/>
        </w:numPr>
        <w:tabs>
          <w:tab w:val="left" w:pos="284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Členská schůze přijíma rozhodnutí nadpoloviční většinou hlasů. </w:t>
      </w:r>
    </w:p>
    <w:p w14:paraId="36194DFE" w14:textId="77777777" w:rsidR="00EF4A47" w:rsidRDefault="00EF4A47" w:rsidP="00EF4A47">
      <w:pPr>
        <w:pStyle w:val="ListParagraph"/>
        <w:tabs>
          <w:tab w:val="left" w:pos="284"/>
        </w:tabs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</w:t>
      </w:r>
    </w:p>
    <w:p w14:paraId="03D1C7B1" w14:textId="77777777" w:rsidR="00EF4A47" w:rsidRDefault="00EF4A47" w:rsidP="00EF4A47">
      <w:pPr>
        <w:tabs>
          <w:tab w:val="left" w:pos="284"/>
        </w:tabs>
        <w:spacing w:after="0"/>
        <w:ind w:left="360"/>
        <w:rPr>
          <w:rFonts w:ascii="Verdana" w:hAnsi="Verdana"/>
          <w:b/>
          <w:sz w:val="20"/>
          <w:szCs w:val="20"/>
        </w:rPr>
      </w:pPr>
    </w:p>
    <w:p w14:paraId="21E6908B" w14:textId="77777777" w:rsidR="00EF4A47" w:rsidRDefault="00EF4A47" w:rsidP="00EF4A47">
      <w:pPr>
        <w:pStyle w:val="ListParagraph"/>
        <w:numPr>
          <w:ilvl w:val="2"/>
          <w:numId w:val="16"/>
        </w:numPr>
        <w:tabs>
          <w:tab w:val="left" w:pos="284"/>
        </w:tabs>
        <w:spacing w:after="0"/>
        <w:ind w:left="757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Předseda</w:t>
      </w:r>
    </w:p>
    <w:p w14:paraId="2543E3AA" w14:textId="77777777" w:rsidR="00EF4A47" w:rsidRDefault="00EF4A47" w:rsidP="00EF4A47">
      <w:pPr>
        <w:tabs>
          <w:tab w:val="left" w:pos="284"/>
        </w:tabs>
        <w:spacing w:after="0"/>
        <w:ind w:left="360"/>
        <w:jc w:val="center"/>
        <w:rPr>
          <w:rFonts w:ascii="Verdana" w:hAnsi="Verdana"/>
          <w:b/>
          <w:sz w:val="20"/>
          <w:szCs w:val="20"/>
        </w:rPr>
      </w:pPr>
    </w:p>
    <w:p w14:paraId="3881A8F4" w14:textId="3B9B3496" w:rsidR="00EF4A47" w:rsidRDefault="00EF4A47" w:rsidP="00EF4A47">
      <w:pPr>
        <w:pStyle w:val="ListParagraph"/>
        <w:numPr>
          <w:ilvl w:val="1"/>
          <w:numId w:val="17"/>
        </w:numPr>
        <w:spacing w:after="1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Za spolek jedná samostatně a podepisuje se předseda spolku, který je statutárním orgánem. </w:t>
      </w:r>
    </w:p>
    <w:p w14:paraId="613B7B52" w14:textId="77777777" w:rsidR="00EF4A47" w:rsidRDefault="00EF4A47" w:rsidP="00EF4A47">
      <w:pPr>
        <w:pStyle w:val="ListParagraph"/>
        <w:spacing w:after="100"/>
        <w:jc w:val="both"/>
        <w:rPr>
          <w:rFonts w:ascii="Verdana" w:hAnsi="Verdana"/>
          <w:color w:val="000000"/>
          <w:sz w:val="20"/>
          <w:szCs w:val="20"/>
        </w:rPr>
      </w:pPr>
    </w:p>
    <w:p w14:paraId="41F6DB18" w14:textId="77777777" w:rsidR="00EF4A47" w:rsidRDefault="00EF4A47" w:rsidP="00EF4A47">
      <w:pPr>
        <w:pStyle w:val="ListParagraph"/>
        <w:numPr>
          <w:ilvl w:val="1"/>
          <w:numId w:val="17"/>
        </w:numPr>
        <w:spacing w:after="1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Předseda je statutárním orgánem spolku, který je oprávněn za něj jednat ve všech věcech, zejména pak je oprávněn rozhodovat o otázkách spojených s fungováním spolku, včetně dispozic s jeho majetkem, s výjimkou majetku nemovitého, přijímat zaměstnance spolku, ukončovat jejich pracovní poměr, a rozhodovat o všech jejich pracovních záležitostech. Za spolek může jednat rovněž předsedou zmocněný člen nebo zaměstnanec spolku.</w:t>
      </w:r>
    </w:p>
    <w:p w14:paraId="36400D8C" w14:textId="77777777" w:rsidR="00EF4A47" w:rsidRDefault="00EF4A47" w:rsidP="00EF4A47">
      <w:pPr>
        <w:pStyle w:val="ListParagraph"/>
        <w:spacing w:after="100"/>
        <w:jc w:val="both"/>
        <w:rPr>
          <w:rFonts w:ascii="Verdana" w:hAnsi="Verdana"/>
          <w:color w:val="000000"/>
          <w:sz w:val="20"/>
          <w:szCs w:val="20"/>
        </w:rPr>
      </w:pPr>
    </w:p>
    <w:p w14:paraId="525487EE" w14:textId="77777777" w:rsidR="00EF4A47" w:rsidRDefault="00EF4A47" w:rsidP="00EF4A47">
      <w:pPr>
        <w:pStyle w:val="ListParagraph"/>
        <w:numPr>
          <w:ilvl w:val="1"/>
          <w:numId w:val="17"/>
        </w:numPr>
        <w:spacing w:after="1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Předseda spolku je volen členskou schůzí na dobu 10 let. </w:t>
      </w:r>
    </w:p>
    <w:p w14:paraId="0FEF87A9" w14:textId="77777777" w:rsidR="00EF4A47" w:rsidRDefault="00EF4A47" w:rsidP="00EF4A47">
      <w:pPr>
        <w:pStyle w:val="ListParagraph"/>
        <w:rPr>
          <w:rFonts w:ascii="Verdana" w:hAnsi="Verdana"/>
          <w:color w:val="000000"/>
          <w:sz w:val="20"/>
          <w:szCs w:val="20"/>
        </w:rPr>
      </w:pPr>
    </w:p>
    <w:p w14:paraId="73341BD5" w14:textId="77777777" w:rsidR="00EF4A47" w:rsidRDefault="00EF4A47" w:rsidP="00EF4A47">
      <w:pPr>
        <w:pStyle w:val="ListParagraph"/>
        <w:spacing w:after="100"/>
        <w:jc w:val="both"/>
        <w:rPr>
          <w:rFonts w:ascii="Verdana" w:hAnsi="Verdana"/>
          <w:color w:val="000000"/>
          <w:sz w:val="20"/>
          <w:szCs w:val="20"/>
        </w:rPr>
      </w:pPr>
    </w:p>
    <w:p w14:paraId="311CB87C" w14:textId="77777777" w:rsidR="00EF4A47" w:rsidRDefault="00EF4A47" w:rsidP="00EF4A47">
      <w:pPr>
        <w:pStyle w:val="ListParagraph"/>
        <w:numPr>
          <w:ilvl w:val="1"/>
          <w:numId w:val="17"/>
        </w:numPr>
        <w:spacing w:after="1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Předseda spolku rozhoduje samostatně ve všech záležitostech, pokud nejsou svěřeny těmito stanovami do působnosti členské schůze. Je však povinen dbát na to, aby takové rozhodnutí bylo v nejlepším zájmu spolku. </w:t>
      </w:r>
    </w:p>
    <w:p w14:paraId="35DE3B7F" w14:textId="77777777" w:rsidR="00EF4A47" w:rsidRDefault="00EF4A47" w:rsidP="00EF4A47">
      <w:pPr>
        <w:pStyle w:val="ListParagraph"/>
        <w:spacing w:after="100"/>
        <w:jc w:val="both"/>
        <w:rPr>
          <w:rFonts w:ascii="Verdana" w:hAnsi="Verdana"/>
          <w:color w:val="000000"/>
          <w:sz w:val="20"/>
          <w:szCs w:val="20"/>
        </w:rPr>
      </w:pPr>
    </w:p>
    <w:p w14:paraId="299D57CC" w14:textId="77777777" w:rsidR="00EF4A47" w:rsidRDefault="00EF4A47" w:rsidP="00EF4A47">
      <w:pPr>
        <w:pStyle w:val="ListParagraph"/>
        <w:numPr>
          <w:ilvl w:val="1"/>
          <w:numId w:val="17"/>
        </w:numPr>
        <w:spacing w:after="1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Podepisování za spolek se děje tak, že k vytištěnému nebo nadepsanému názvu spolku připojí svůj podpis předseda spolku.</w:t>
      </w:r>
    </w:p>
    <w:p w14:paraId="143DECBA" w14:textId="77777777" w:rsidR="00EF4A47" w:rsidRDefault="00EF4A47" w:rsidP="00EF4A47">
      <w:pPr>
        <w:pStyle w:val="ListParagraph"/>
        <w:rPr>
          <w:rFonts w:ascii="Verdana" w:hAnsi="Verdana"/>
          <w:sz w:val="20"/>
          <w:szCs w:val="20"/>
        </w:rPr>
      </w:pPr>
    </w:p>
    <w:p w14:paraId="26AF5737" w14:textId="77777777" w:rsidR="00EF4A47" w:rsidRDefault="00EF4A47" w:rsidP="00EF4A47">
      <w:pPr>
        <w:pStyle w:val="ListParagraph"/>
        <w:spacing w:after="100"/>
        <w:jc w:val="both"/>
        <w:rPr>
          <w:rFonts w:ascii="Verdana" w:hAnsi="Verdana"/>
          <w:sz w:val="20"/>
          <w:szCs w:val="20"/>
        </w:rPr>
      </w:pPr>
    </w:p>
    <w:p w14:paraId="2FB1A2F0" w14:textId="77777777" w:rsidR="00EF4A47" w:rsidRDefault="00EF4A47" w:rsidP="00EF4A47">
      <w:pPr>
        <w:pStyle w:val="ListParagraph"/>
        <w:jc w:val="center"/>
        <w:rPr>
          <w:rFonts w:ascii="Verdana" w:hAnsi="Verdana"/>
          <w:b/>
          <w:sz w:val="20"/>
          <w:szCs w:val="20"/>
        </w:rPr>
      </w:pPr>
    </w:p>
    <w:p w14:paraId="4CC48F61" w14:textId="77777777" w:rsidR="00EF4A47" w:rsidRDefault="00EF4A47" w:rsidP="00EF4A47">
      <w:pPr>
        <w:pStyle w:val="ListParagraph"/>
        <w:spacing w:after="10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Čl. 9</w:t>
      </w:r>
    </w:p>
    <w:p w14:paraId="2BBD4CF0" w14:textId="77777777" w:rsidR="00EF4A47" w:rsidRDefault="00EF4A47" w:rsidP="00EF4A47">
      <w:pPr>
        <w:pStyle w:val="ListParagraph"/>
        <w:spacing w:after="10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Zásady hospodaření</w:t>
      </w:r>
    </w:p>
    <w:p w14:paraId="183D5EB8" w14:textId="77777777" w:rsidR="00EF4A47" w:rsidRDefault="00EF4A47" w:rsidP="00EF4A47">
      <w:pPr>
        <w:pStyle w:val="ListParagraph"/>
        <w:spacing w:after="100"/>
        <w:jc w:val="center"/>
        <w:rPr>
          <w:rFonts w:ascii="Verdana" w:hAnsi="Verdana"/>
          <w:b/>
          <w:sz w:val="20"/>
          <w:szCs w:val="20"/>
        </w:rPr>
      </w:pPr>
    </w:p>
    <w:p w14:paraId="05676FEC" w14:textId="77777777" w:rsidR="00EF4A47" w:rsidRDefault="00EF4A47" w:rsidP="00EF4A47">
      <w:pPr>
        <w:pStyle w:val="ListParagraph"/>
        <w:spacing w:after="10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9.1. Spolek hospodaří s motivým i nemovitým majetkem, který nabyl při svém vzniku a v průběhu své činnosti.Hospodaření se řídí obecně závaznými právními předpisy.</w:t>
      </w:r>
    </w:p>
    <w:p w14:paraId="6C3D5140" w14:textId="77777777" w:rsidR="00EF4A47" w:rsidRDefault="00EF4A47" w:rsidP="00EF4A47">
      <w:pPr>
        <w:pStyle w:val="ListParagraph"/>
        <w:spacing w:after="10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9.2. Zdroje příjmů jsou:</w:t>
      </w:r>
    </w:p>
    <w:p w14:paraId="0762FE03" w14:textId="77777777" w:rsidR="00EF4A47" w:rsidRDefault="00EF4A47" w:rsidP="00EF4A47">
      <w:pPr>
        <w:pStyle w:val="ListParagraph"/>
        <w:spacing w:after="10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a) dary a příspěvky právnických a fyzických osob,</w:t>
      </w:r>
    </w:p>
    <w:p w14:paraId="7BB77302" w14:textId="77777777" w:rsidR="00EF4A47" w:rsidRDefault="00EF4A47" w:rsidP="00EF4A47">
      <w:pPr>
        <w:pStyle w:val="ListParagraph"/>
        <w:spacing w:after="10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b) výnosy majetku</w:t>
      </w:r>
    </w:p>
    <w:p w14:paraId="47C3FD3A" w14:textId="77777777" w:rsidR="00EF4A47" w:rsidRDefault="00EF4A47" w:rsidP="00EF4A47">
      <w:pPr>
        <w:pStyle w:val="ListParagraph"/>
        <w:spacing w:after="10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c) členské příspěvky,</w:t>
      </w:r>
    </w:p>
    <w:p w14:paraId="44D66A52" w14:textId="77777777" w:rsidR="00EF4A47" w:rsidRDefault="00EF4A47" w:rsidP="00EF4A47">
      <w:pPr>
        <w:pStyle w:val="ListParagraph"/>
        <w:spacing w:after="10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d) dotace a granty,</w:t>
      </w:r>
    </w:p>
    <w:p w14:paraId="70B993DE" w14:textId="77777777" w:rsidR="00EF4A47" w:rsidRDefault="00EF4A47" w:rsidP="00EF4A47">
      <w:pPr>
        <w:pStyle w:val="ListParagraph"/>
        <w:spacing w:after="10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e) půjčky a úvěry</w:t>
      </w:r>
    </w:p>
    <w:p w14:paraId="1A6AA1D0" w14:textId="77777777" w:rsidR="00EF4A47" w:rsidRDefault="00EF4A47" w:rsidP="00EF4A47">
      <w:pPr>
        <w:pStyle w:val="ListParagraph"/>
        <w:spacing w:after="10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f) výnosy a příjmy dosahované z hlavní činnosti spolku,</w:t>
      </w:r>
    </w:p>
    <w:p w14:paraId="07CE6D47" w14:textId="77777777" w:rsidR="00EF4A47" w:rsidRDefault="00EF4A47" w:rsidP="00EF4A47">
      <w:pPr>
        <w:pStyle w:val="ListParagraph"/>
        <w:spacing w:after="10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g) příjmy z vedlejší hospodářské činnosti provozované k podpoře činnosti hlavní. </w:t>
      </w:r>
    </w:p>
    <w:p w14:paraId="1542DF90" w14:textId="77777777" w:rsidR="00EF4A47" w:rsidRDefault="00EF4A47" w:rsidP="00EF4A47">
      <w:pPr>
        <w:pStyle w:val="ListParagraph"/>
        <w:spacing w:after="100"/>
        <w:rPr>
          <w:rFonts w:ascii="Verdana" w:hAnsi="Verdana"/>
          <w:bCs/>
          <w:sz w:val="20"/>
          <w:szCs w:val="20"/>
        </w:rPr>
      </w:pPr>
    </w:p>
    <w:p w14:paraId="41875594" w14:textId="77777777" w:rsidR="00EF4A47" w:rsidRDefault="00EF4A47" w:rsidP="00EF4A47">
      <w:pPr>
        <w:pStyle w:val="ListParagraph"/>
        <w:spacing w:after="10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9.3. S výsledky hospodaření seznamuje předseda spolku členy spolku na každé členské schůzi. </w:t>
      </w:r>
    </w:p>
    <w:p w14:paraId="7FEAE66E" w14:textId="77777777" w:rsidR="00EF4A47" w:rsidRDefault="00EF4A47" w:rsidP="00EF4A47">
      <w:pPr>
        <w:pStyle w:val="ListParagraph"/>
        <w:spacing w:after="100"/>
        <w:jc w:val="center"/>
        <w:rPr>
          <w:rFonts w:ascii="Verdana" w:hAnsi="Verdana"/>
          <w:bCs/>
          <w:sz w:val="20"/>
          <w:szCs w:val="20"/>
        </w:rPr>
      </w:pPr>
    </w:p>
    <w:p w14:paraId="7196F7BA" w14:textId="77777777" w:rsidR="00EF4A47" w:rsidRDefault="00EF4A47" w:rsidP="00EF4A47">
      <w:pPr>
        <w:pStyle w:val="ListParagraph"/>
        <w:spacing w:after="10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Čl. 10</w:t>
      </w:r>
    </w:p>
    <w:p w14:paraId="47AA9ED2" w14:textId="77777777" w:rsidR="00EF4A47" w:rsidRDefault="00EF4A47" w:rsidP="00EF4A47">
      <w:pPr>
        <w:pStyle w:val="ListParagraph"/>
        <w:spacing w:after="100"/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Zánik spolku</w:t>
      </w:r>
    </w:p>
    <w:p w14:paraId="779BA8B1" w14:textId="77777777" w:rsidR="00EF4A47" w:rsidRDefault="00EF4A47" w:rsidP="00EF4A47">
      <w:pPr>
        <w:spacing w:after="10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10.1. Spolek zaniká dobrovolným rozpuštěním nebo sloučením s jiným spolkem na základě rozhodnutí členské schůze.</w:t>
      </w:r>
    </w:p>
    <w:p w14:paraId="29A3764E" w14:textId="77777777" w:rsidR="00EF4A47" w:rsidRDefault="00EF4A47" w:rsidP="00EF4A47">
      <w:pPr>
        <w:spacing w:after="10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10.2. </w:t>
      </w:r>
      <w:r>
        <w:rPr>
          <w:rFonts w:ascii="Verdana" w:hAnsi="Verdana"/>
          <w:bCs/>
          <w:color w:val="000000"/>
          <w:sz w:val="20"/>
          <w:szCs w:val="20"/>
        </w:rPr>
        <w:t>V případě zániku spolku je jeho likvidační zůstatek bezplatně převeden na jinou právnickou osobu neziskového charakteru, jejíž cíle jsou blízké cílům spolku.</w:t>
      </w:r>
    </w:p>
    <w:p w14:paraId="7EFE464E" w14:textId="77777777" w:rsidR="00EF4A47" w:rsidRDefault="00EF4A47" w:rsidP="00EF4A47">
      <w:pPr>
        <w:spacing w:after="600"/>
        <w:rPr>
          <w:rFonts w:ascii="Verdana" w:hAnsi="Verdana"/>
          <w:sz w:val="20"/>
        </w:rPr>
      </w:pPr>
    </w:p>
    <w:p w14:paraId="7BDC1279" w14:textId="77777777" w:rsidR="00EF4A47" w:rsidRDefault="00EF4A47" w:rsidP="00EF4A47">
      <w:pPr>
        <w:spacing w:after="6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Účinnost od 3. 8. 2021</w:t>
      </w:r>
    </w:p>
    <w:p w14:paraId="44BD9AC7" w14:textId="77777777" w:rsidR="00EF4A47" w:rsidRDefault="00EF4A47" w:rsidP="00EF4A4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 Praze dne 30. 7. 2021</w:t>
      </w:r>
    </w:p>
    <w:p w14:paraId="38E790A5" w14:textId="2A42EFAE" w:rsidR="00EF4A47" w:rsidRDefault="00EF4A47" w:rsidP="00EF4A47">
      <w:pPr>
        <w:tabs>
          <w:tab w:val="left" w:pos="5670"/>
        </w:tabs>
        <w:spacing w:after="12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Zapsala: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Ověřil</w:t>
      </w:r>
      <w:r w:rsidR="00343BFA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:</w:t>
      </w:r>
    </w:p>
    <w:p w14:paraId="26A4E74E" w14:textId="48576D6B" w:rsidR="00EF4A47" w:rsidRDefault="00EF4A47" w:rsidP="00EF4A47">
      <w:pPr>
        <w:tabs>
          <w:tab w:val="left" w:pos="5670"/>
        </w:tabs>
        <w:spacing w:after="1200"/>
        <w:rPr>
          <w:rFonts w:ascii="Myriad Pro Light" w:hAnsi="Myriad Pro Light"/>
        </w:rPr>
      </w:pPr>
      <w:r>
        <w:rPr>
          <w:rFonts w:ascii="Verdana" w:hAnsi="Verdana"/>
          <w:sz w:val="20"/>
          <w:szCs w:val="20"/>
        </w:rPr>
        <w:t xml:space="preserve">Klára Marušincová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343BFA">
        <w:rPr>
          <w:rFonts w:ascii="Verdana" w:hAnsi="Verdana"/>
          <w:sz w:val="20"/>
          <w:szCs w:val="20"/>
        </w:rPr>
        <w:t xml:space="preserve">Ivana Farahani </w:t>
      </w:r>
      <w:r>
        <w:rPr>
          <w:rFonts w:ascii="Verdana" w:hAnsi="Verdana"/>
          <w:sz w:val="20"/>
          <w:szCs w:val="20"/>
        </w:rPr>
        <w:t xml:space="preserve"> </w:t>
      </w:r>
    </w:p>
    <w:p w14:paraId="18A835EC" w14:textId="5A1350A1" w:rsidR="00D94A08" w:rsidRPr="00864C04" w:rsidRDefault="000F2F53" w:rsidP="004E4943">
      <w:pPr>
        <w:tabs>
          <w:tab w:val="left" w:pos="5670"/>
        </w:tabs>
        <w:spacing w:after="1200"/>
        <w:rPr>
          <w:rFonts w:ascii="Myriad Pro Light" w:hAnsi="Myriad Pro Light"/>
        </w:rPr>
      </w:pPr>
      <w:r>
        <w:rPr>
          <w:rFonts w:ascii="Verdana" w:hAnsi="Verdana"/>
          <w:sz w:val="20"/>
          <w:szCs w:val="20"/>
        </w:rPr>
        <w:t xml:space="preserve"> </w:t>
      </w:r>
    </w:p>
    <w:sectPr w:rsidR="00D94A08" w:rsidRPr="00864C04" w:rsidSect="00555403">
      <w:headerReference w:type="default" r:id="rId8"/>
      <w:footerReference w:type="default" r:id="rId9"/>
      <w:pgSz w:w="11907" w:h="16839" w:code="9"/>
      <w:pgMar w:top="2835" w:right="1247" w:bottom="1418" w:left="1247" w:header="90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D6B9D" w14:textId="77777777" w:rsidR="00A40CAB" w:rsidRDefault="00A40CAB" w:rsidP="002B627F">
      <w:pPr>
        <w:spacing w:after="0" w:line="240" w:lineRule="auto"/>
      </w:pPr>
      <w:r>
        <w:separator/>
      </w:r>
    </w:p>
  </w:endnote>
  <w:endnote w:type="continuationSeparator" w:id="0">
    <w:p w14:paraId="58A96D6B" w14:textId="77777777" w:rsidR="00A40CAB" w:rsidRDefault="00A40CAB" w:rsidP="002B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hnSans Text Pro"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ndy Randy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gnika">
    <w:charset w:val="EE"/>
    <w:family w:val="auto"/>
    <w:pitch w:val="variable"/>
    <w:sig w:usb0="A00000AF" w:usb1="00000003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1A05" w14:textId="77777777" w:rsidR="00887F19" w:rsidRDefault="00864C04" w:rsidP="00887F19">
    <w:pPr>
      <w:pStyle w:val="Zkladnodstavec"/>
      <w:rPr>
        <w:rStyle w:val="adresa"/>
        <w:rFonts w:ascii="Myriad Pro Light" w:hAnsi="Myriad Pro Light" w:cs="Myriad Pro Light"/>
        <w:i w:val="0"/>
        <w:iCs w:val="0"/>
        <w:sz w:val="16"/>
        <w:szCs w:val="16"/>
      </w:rPr>
    </w:pPr>
    <w:r>
      <w:rPr>
        <w:rFonts w:ascii="Myriad Pro" w:hAnsi="Myriad Pro"/>
        <w:b/>
        <w:noProof/>
        <w:color w:val="FFFFFF"/>
      </w:rPr>
      <w:drawing>
        <wp:anchor distT="0" distB="0" distL="114300" distR="114300" simplePos="0" relativeHeight="251660288" behindDoc="1" locked="0" layoutInCell="1" allowOverlap="1" wp14:anchorId="39F8862D" wp14:editId="0E402FB6">
          <wp:simplePos x="0" y="0"/>
          <wp:positionH relativeFrom="column">
            <wp:posOffset>-873760</wp:posOffset>
          </wp:positionH>
          <wp:positionV relativeFrom="paragraph">
            <wp:posOffset>-287020</wp:posOffset>
          </wp:positionV>
          <wp:extent cx="7700645" cy="1017270"/>
          <wp:effectExtent l="0" t="0" r="0" b="0"/>
          <wp:wrapNone/>
          <wp:docPr id="20" name="obrázek 20" descr="Zahumensky_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Zahumensky_pat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0645" cy="1017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C6CDA6E" w14:textId="77777777" w:rsidR="00887F19" w:rsidRDefault="00A40CAB" w:rsidP="00887F19">
    <w:pPr>
      <w:spacing w:after="0"/>
      <w:jc w:val="both"/>
      <w:rPr>
        <w:rStyle w:val="adresa"/>
        <w:rFonts w:ascii="Myriad Pro Light" w:hAnsi="Myriad Pro Light" w:cs="Myriad Pro Light"/>
        <w:i w:val="0"/>
        <w:iCs w:val="0"/>
        <w:sz w:val="16"/>
        <w:szCs w:val="16"/>
      </w:rPr>
    </w:pPr>
    <w:r>
      <w:rPr>
        <w:rFonts w:ascii="Myriad Pro Light" w:hAnsi="Myriad Pro Light" w:cs="Myriad Pro Light"/>
        <w:noProof/>
        <w:sz w:val="16"/>
        <w:szCs w:val="16"/>
        <w:lang w:eastAsia="cs-CZ"/>
      </w:rPr>
      <w:pict w14:anchorId="4F7317E8"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2052" type="#_x0000_t202" style="position:absolute;left:0;text-align:left;margin-left:401.6pt;margin-top:2.3pt;width:115.8pt;height:31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" filled="f" stroked="f">
          <v:textbox inset="0,0,0,0">
            <w:txbxContent>
              <w:p w14:paraId="4F31C782" w14:textId="05286182" w:rsidR="00887F19" w:rsidRPr="00312953" w:rsidRDefault="00CF72D9" w:rsidP="00FC3197">
                <w:pPr>
                  <w:pStyle w:val="Zkladnodstavec"/>
                  <w:rPr>
                    <w:rStyle w:val="adresa"/>
                    <w:rFonts w:ascii="Myriad Pro Light" w:hAnsi="Myriad Pro Light" w:cs="Myriad Pro Light"/>
                    <w:i w:val="0"/>
                    <w:iCs w:val="0"/>
                    <w:color w:val="auto"/>
                    <w:sz w:val="16"/>
                    <w:szCs w:val="16"/>
                  </w:rPr>
                </w:pPr>
                <w:r>
                  <w:rPr>
                    <w:rStyle w:val="adresa"/>
                    <w:rFonts w:ascii="Myriad Pro" w:hAnsi="Myriad Pro" w:cs="Signika"/>
                    <w:b/>
                    <w:bCs/>
                    <w:i w:val="0"/>
                    <w:iCs w:val="0"/>
                    <w:color w:val="auto"/>
                    <w:sz w:val="16"/>
                    <w:szCs w:val="16"/>
                  </w:rPr>
                  <w:t xml:space="preserve"> </w:t>
                </w:r>
                <w:r w:rsidR="00EF4A47">
                  <w:rPr>
                    <w:rStyle w:val="adresa"/>
                    <w:rFonts w:ascii="Myriad Pro" w:hAnsi="Myriad Pro" w:cs="Signika"/>
                    <w:b/>
                    <w:bCs/>
                    <w:i w:val="0"/>
                    <w:iCs w:val="0"/>
                    <w:color w:val="auto"/>
                    <w:sz w:val="16"/>
                    <w:szCs w:val="16"/>
                  </w:rPr>
                  <w:t>Žitavského 547</w:t>
                </w:r>
              </w:p>
              <w:p w14:paraId="43BFB499" w14:textId="19CE5CC9" w:rsidR="00887F19" w:rsidRPr="00312953" w:rsidRDefault="00312953" w:rsidP="00FC3197">
                <w:pPr>
                  <w:pStyle w:val="Zkladnodstavec"/>
                  <w:rPr>
                    <w:color w:val="auto"/>
                  </w:rPr>
                </w:pPr>
                <w:r>
                  <w:rPr>
                    <w:rStyle w:val="adresa"/>
                    <w:rFonts w:ascii="Myriad Pro Light" w:hAnsi="Myriad Pro Light" w:cs="Myriad Pro Light"/>
                    <w:i w:val="0"/>
                    <w:iCs w:val="0"/>
                    <w:color w:val="auto"/>
                    <w:sz w:val="16"/>
                    <w:szCs w:val="16"/>
                  </w:rPr>
                  <w:t xml:space="preserve"> </w:t>
                </w:r>
                <w:r w:rsidR="00CF72D9">
                  <w:rPr>
                    <w:rStyle w:val="adresa"/>
                    <w:rFonts w:ascii="Myriad Pro Light" w:hAnsi="Myriad Pro Light" w:cs="Myriad Pro Light"/>
                    <w:i w:val="0"/>
                    <w:iCs w:val="0"/>
                    <w:color w:val="auto"/>
                    <w:sz w:val="16"/>
                    <w:szCs w:val="16"/>
                  </w:rPr>
                  <w:t>1</w:t>
                </w:r>
                <w:r w:rsidR="00EF4A47">
                  <w:rPr>
                    <w:rStyle w:val="adresa"/>
                    <w:rFonts w:ascii="Myriad Pro Light" w:hAnsi="Myriad Pro Light" w:cs="Myriad Pro Light"/>
                    <w:i w:val="0"/>
                    <w:iCs w:val="0"/>
                    <w:color w:val="auto"/>
                    <w:sz w:val="16"/>
                    <w:szCs w:val="16"/>
                  </w:rPr>
                  <w:t>56</w:t>
                </w:r>
                <w:r w:rsidR="00CF72D9">
                  <w:rPr>
                    <w:rStyle w:val="adresa"/>
                    <w:rFonts w:ascii="Myriad Pro Light" w:hAnsi="Myriad Pro Light" w:cs="Myriad Pro Light"/>
                    <w:i w:val="0"/>
                    <w:iCs w:val="0"/>
                    <w:color w:val="auto"/>
                    <w:sz w:val="16"/>
                    <w:szCs w:val="16"/>
                  </w:rPr>
                  <w:t xml:space="preserve"> 00, Praha </w:t>
                </w:r>
                <w:r w:rsidR="00EF4A47">
                  <w:rPr>
                    <w:rStyle w:val="adresa"/>
                    <w:rFonts w:ascii="Myriad Pro Light" w:hAnsi="Myriad Pro Light" w:cs="Myriad Pro Light"/>
                    <w:i w:val="0"/>
                    <w:iCs w:val="0"/>
                    <w:color w:val="auto"/>
                    <w:sz w:val="16"/>
                    <w:szCs w:val="16"/>
                  </w:rPr>
                  <w:t>5</w:t>
                </w:r>
                <w:r w:rsidR="00CF72D9">
                  <w:rPr>
                    <w:rStyle w:val="adresa"/>
                    <w:rFonts w:ascii="Myriad Pro Light" w:hAnsi="Myriad Pro Light" w:cs="Myriad Pro Light"/>
                    <w:i w:val="0"/>
                    <w:iCs w:val="0"/>
                    <w:color w:val="auto"/>
                    <w:sz w:val="16"/>
                    <w:szCs w:val="16"/>
                  </w:rPr>
                  <w:t xml:space="preserve"> - </w:t>
                </w:r>
                <w:r w:rsidR="00EF4A47">
                  <w:rPr>
                    <w:rStyle w:val="adresa"/>
                    <w:rFonts w:ascii="Myriad Pro Light" w:hAnsi="Myriad Pro Light" w:cs="Myriad Pro Light"/>
                    <w:i w:val="0"/>
                    <w:iCs w:val="0"/>
                    <w:color w:val="auto"/>
                    <w:sz w:val="16"/>
                    <w:szCs w:val="16"/>
                  </w:rPr>
                  <w:t>Zbraslav</w:t>
                </w:r>
              </w:p>
            </w:txbxContent>
          </v:textbox>
        </v:shape>
      </w:pict>
    </w:r>
    <w:r>
      <w:rPr>
        <w:rFonts w:ascii="Myriad Pro" w:hAnsi="Myriad Pro" w:cs="Minion Pro"/>
        <w:b/>
        <w:noProof/>
        <w:color w:val="FFFFFF"/>
        <w:sz w:val="24"/>
        <w:szCs w:val="24"/>
        <w:lang w:eastAsia="cs-CZ"/>
      </w:rPr>
      <w:pict w14:anchorId="0D69015E">
        <v:shape id="Text Box 23" o:spid="_x0000_s2051" type="#_x0000_t202" style="position:absolute;left:0;text-align:left;margin-left:292.8pt;margin-top:2.3pt;width:87.05pt;height:28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" filled="f" stroked="f">
          <v:textbox inset="0,0,0,0">
            <w:txbxContent>
              <w:p w14:paraId="49821D43" w14:textId="77777777" w:rsidR="00887F19" w:rsidRPr="00312953" w:rsidRDefault="00887F19" w:rsidP="00FC3197">
                <w:pPr>
                  <w:pStyle w:val="Zkladnodstavec"/>
                  <w:rPr>
                    <w:rStyle w:val="adresa"/>
                    <w:rFonts w:ascii="Myriad Pro Light" w:hAnsi="Myriad Pro Light" w:cs="Myriad Pro Light"/>
                    <w:i w:val="0"/>
                    <w:iCs w:val="0"/>
                    <w:color w:val="auto"/>
                    <w:sz w:val="16"/>
                    <w:szCs w:val="16"/>
                  </w:rPr>
                </w:pPr>
              </w:p>
              <w:p w14:paraId="1FA97B7E" w14:textId="77777777" w:rsidR="00887F19" w:rsidRPr="00887F19" w:rsidRDefault="00887F19" w:rsidP="00FC3197">
                <w:pPr>
                  <w:spacing w:after="0"/>
                </w:pPr>
              </w:p>
            </w:txbxContent>
          </v:textbox>
        </v:shape>
      </w:pict>
    </w:r>
    <w:r>
      <w:rPr>
        <w:rFonts w:ascii="Myriad Pro" w:hAnsi="Myriad Pro" w:cs="Minion Pro"/>
        <w:b/>
        <w:noProof/>
        <w:color w:val="FFFFFF"/>
        <w:sz w:val="24"/>
        <w:szCs w:val="24"/>
        <w:lang w:eastAsia="cs-CZ"/>
      </w:rPr>
      <w:pict w14:anchorId="10661DB6">
        <v:shape id="Text Box 21" o:spid="_x0000_s2050" type="#_x0000_t202" style="position:absolute;left:0;text-align:left;margin-left:123.95pt;margin-top:2.3pt;width:145.75pt;height:28.3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" filled="f" stroked="f">
          <v:textbox inset="0,0,0,0">
            <w:txbxContent>
              <w:p w14:paraId="69513D1B" w14:textId="77777777" w:rsidR="00887F19" w:rsidRPr="00312953" w:rsidRDefault="00887F19" w:rsidP="00FC3197">
                <w:pPr>
                  <w:pStyle w:val="Zkladnodstavec"/>
                  <w:rPr>
                    <w:rStyle w:val="adresa"/>
                    <w:rFonts w:ascii="Myriad Pro Light" w:hAnsi="Myriad Pro Light" w:cs="Myriad Pro Light"/>
                    <w:i w:val="0"/>
                    <w:iCs w:val="0"/>
                    <w:color w:val="auto"/>
                    <w:sz w:val="16"/>
                    <w:szCs w:val="16"/>
                  </w:rPr>
                </w:pPr>
                <w:r w:rsidRPr="00312953">
                  <w:rPr>
                    <w:rStyle w:val="adresa"/>
                    <w:rFonts w:ascii="Myriad Pro" w:hAnsi="Myriad Pro" w:cs="Signika"/>
                    <w:b/>
                    <w:bCs/>
                    <w:i w:val="0"/>
                    <w:iCs w:val="0"/>
                    <w:color w:val="auto"/>
                    <w:sz w:val="16"/>
                    <w:szCs w:val="16"/>
                  </w:rPr>
                  <w:t>W</w:t>
                </w:r>
                <w:r w:rsidRPr="00312953">
                  <w:rPr>
                    <w:rStyle w:val="adresa"/>
                    <w:rFonts w:ascii="Myriad Pro" w:hAnsi="Myriad Pro" w:cs="Myriad Pro"/>
                    <w:b/>
                    <w:bCs/>
                    <w:i w:val="0"/>
                    <w:iCs w:val="0"/>
                    <w:outline/>
                    <w:color w:val="auto"/>
                    <w:sz w:val="18"/>
                    <w:szCs w:val="18"/>
                  </w:rPr>
                  <w:t xml:space="preserve"> </w:t>
                </w:r>
                <w:r w:rsidRPr="00312953">
                  <w:rPr>
                    <w:rStyle w:val="adresa"/>
                    <w:rFonts w:ascii="Myriad Pro Light" w:hAnsi="Myriad Pro Light" w:cs="Myriad Pro Light"/>
                    <w:i w:val="0"/>
                    <w:iCs w:val="0"/>
                    <w:color w:val="auto"/>
                    <w:sz w:val="16"/>
                    <w:szCs w:val="16"/>
                  </w:rPr>
                  <w:t>www</w:t>
                </w:r>
                <w:r w:rsidR="00312953" w:rsidRPr="00312953">
                  <w:rPr>
                    <w:rStyle w:val="adresa"/>
                    <w:rFonts w:ascii="Myriad Pro Light" w:hAnsi="Myriad Pro Light" w:cs="Myriad Pro Light"/>
                    <w:i w:val="0"/>
                    <w:iCs w:val="0"/>
                    <w:color w:val="auto"/>
                    <w:sz w:val="16"/>
                    <w:szCs w:val="16"/>
                  </w:rPr>
                  <w:t>.velicek.cz</w:t>
                </w:r>
              </w:p>
              <w:p w14:paraId="6CA22439" w14:textId="77777777" w:rsidR="00887F19" w:rsidRPr="00312953" w:rsidRDefault="00887F19" w:rsidP="00FC3197">
                <w:pPr>
                  <w:spacing w:after="0"/>
                </w:pPr>
                <w:r w:rsidRPr="00312953">
                  <w:rPr>
                    <w:rStyle w:val="adresa"/>
                    <w:rFonts w:ascii="Myriad Pro" w:hAnsi="Myriad Pro" w:cs="Signika"/>
                    <w:b/>
                    <w:bCs/>
                    <w:i w:val="0"/>
                    <w:iCs w:val="0"/>
                    <w:sz w:val="16"/>
                    <w:szCs w:val="16"/>
                  </w:rPr>
                  <w:t>E</w:t>
                </w:r>
                <w:r w:rsidRPr="00312953">
                  <w:rPr>
                    <w:rStyle w:val="adresa"/>
                    <w:rFonts w:ascii="Myriad Pro" w:hAnsi="Myriad Pro" w:cs="Myriad Pro"/>
                    <w:b/>
                    <w:bCs/>
                    <w:i w:val="0"/>
                    <w:iCs w:val="0"/>
                    <w:outline/>
                    <w:sz w:val="18"/>
                    <w:szCs w:val="18"/>
                  </w:rPr>
                  <w:t xml:space="preserve"> </w:t>
                </w:r>
                <w:r w:rsidR="00312953" w:rsidRPr="00312953">
                  <w:rPr>
                    <w:rStyle w:val="adresa"/>
                    <w:rFonts w:ascii="Myriad Pro Light" w:hAnsi="Myriad Pro Light" w:cs="Myriad Pro Light"/>
                    <w:i w:val="0"/>
                    <w:iCs w:val="0"/>
                    <w:sz w:val="16"/>
                    <w:szCs w:val="16"/>
                  </w:rPr>
                  <w:t>studio.velicek</w:t>
                </w:r>
                <w:r w:rsidRPr="00312953">
                  <w:rPr>
                    <w:rStyle w:val="adresa"/>
                    <w:rFonts w:ascii="Myriad Pro Light" w:hAnsi="Myriad Pro Light" w:cs="Myriad Pro Light"/>
                    <w:i w:val="0"/>
                    <w:iCs w:val="0"/>
                    <w:sz w:val="16"/>
                    <w:szCs w:val="16"/>
                  </w:rPr>
                  <w:t>@</w:t>
                </w:r>
                <w:r w:rsidR="00312953" w:rsidRPr="00312953">
                  <w:rPr>
                    <w:rStyle w:val="adresa"/>
                    <w:rFonts w:ascii="Myriad Pro Light" w:hAnsi="Myriad Pro Light" w:cs="Myriad Pro Light"/>
                    <w:i w:val="0"/>
                    <w:iCs w:val="0"/>
                    <w:sz w:val="16"/>
                    <w:szCs w:val="16"/>
                  </w:rPr>
                  <w:t>email</w:t>
                </w:r>
                <w:r w:rsidRPr="00312953">
                  <w:rPr>
                    <w:rStyle w:val="adresa"/>
                    <w:rFonts w:ascii="Myriad Pro Light" w:hAnsi="Myriad Pro Light" w:cs="Myriad Pro Light"/>
                    <w:i w:val="0"/>
                    <w:iCs w:val="0"/>
                    <w:sz w:val="16"/>
                    <w:szCs w:val="16"/>
                  </w:rPr>
                  <w:t>.cz</w:t>
                </w:r>
              </w:p>
            </w:txbxContent>
          </v:textbox>
        </v:shape>
      </w:pict>
    </w:r>
    <w:r>
      <w:rPr>
        <w:rFonts w:ascii="Myriad Pro" w:hAnsi="Myriad Pro" w:cs="Minion Pro"/>
        <w:b/>
        <w:noProof/>
        <w:color w:val="FFFFFF"/>
        <w:sz w:val="24"/>
        <w:szCs w:val="24"/>
        <w:lang w:eastAsia="cs-CZ"/>
      </w:rPr>
      <w:pict w14:anchorId="388E8930">
        <v:shape id="Text Box 22" o:spid="_x0000_s2049" type="#_x0000_t202" style="position:absolute;left:0;text-align:left;margin-left:-4.6pt;margin-top:2.3pt;width:92.15pt;height:22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t92sAIAALE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" filled="f" stroked="f">
          <v:textbox inset="0,0,0,0">
            <w:txbxContent>
              <w:p w14:paraId="00F3BBE0" w14:textId="77777777" w:rsidR="00887F19" w:rsidRPr="00312953" w:rsidRDefault="00887F19" w:rsidP="00FC3197">
                <w:pPr>
                  <w:pStyle w:val="Zkladnodstavec"/>
                  <w:rPr>
                    <w:rStyle w:val="adresa"/>
                    <w:rFonts w:ascii="Myriad Pro Light" w:hAnsi="Myriad Pro Light" w:cs="Myriad Pro Light"/>
                    <w:i w:val="0"/>
                    <w:iCs w:val="0"/>
                    <w:color w:val="auto"/>
                    <w:sz w:val="16"/>
                    <w:szCs w:val="16"/>
                  </w:rPr>
                </w:pPr>
                <w:r w:rsidRPr="00312953">
                  <w:rPr>
                    <w:rStyle w:val="adresa"/>
                    <w:rFonts w:ascii="Myriad Pro" w:hAnsi="Myriad Pro" w:cs="Signika"/>
                    <w:b/>
                    <w:bCs/>
                    <w:i w:val="0"/>
                    <w:iCs w:val="0"/>
                    <w:color w:val="auto"/>
                    <w:sz w:val="16"/>
                    <w:szCs w:val="16"/>
                  </w:rPr>
                  <w:t>T</w:t>
                </w:r>
                <w:r w:rsidRPr="00312953">
                  <w:rPr>
                    <w:rStyle w:val="adresa"/>
                    <w:rFonts w:ascii="Myriad Pro" w:hAnsi="Myriad Pro" w:cs="Myriad Pro"/>
                    <w:b/>
                    <w:bCs/>
                    <w:i w:val="0"/>
                    <w:iCs w:val="0"/>
                    <w:outline/>
                    <w:color w:val="auto"/>
                    <w:sz w:val="18"/>
                    <w:szCs w:val="18"/>
                  </w:rPr>
                  <w:t xml:space="preserve"> </w:t>
                </w:r>
                <w:r w:rsidRPr="00312953">
                  <w:rPr>
                    <w:rStyle w:val="adresa"/>
                    <w:rFonts w:ascii="Myriad Pro Light" w:hAnsi="Myriad Pro Light" w:cs="Myriad Pro Light"/>
                    <w:i w:val="0"/>
                    <w:iCs w:val="0"/>
                    <w:color w:val="auto"/>
                    <w:sz w:val="16"/>
                    <w:szCs w:val="16"/>
                  </w:rPr>
                  <w:t>+420</w:t>
                </w:r>
                <w:r w:rsidR="00312953" w:rsidRPr="00312953">
                  <w:rPr>
                    <w:rStyle w:val="adresa"/>
                    <w:rFonts w:ascii="Myriad Pro Light" w:hAnsi="Myriad Pro Light" w:cs="Myriad Pro Light"/>
                    <w:i w:val="0"/>
                    <w:iCs w:val="0"/>
                    <w:color w:val="auto"/>
                    <w:sz w:val="16"/>
                    <w:szCs w:val="16"/>
                  </w:rPr>
                  <w:t> 604 540 651</w:t>
                </w:r>
              </w:p>
              <w:p w14:paraId="217B2EFC" w14:textId="77777777" w:rsidR="00887F19" w:rsidRPr="00887F19" w:rsidRDefault="00887F19" w:rsidP="00FC3197">
                <w:pPr>
                  <w:spacing w:after="0"/>
                </w:pPr>
              </w:p>
              <w:p w14:paraId="0DC62C47" w14:textId="77777777" w:rsidR="00887F19" w:rsidRPr="00887F19" w:rsidRDefault="00887F19" w:rsidP="00FC3197">
                <w:pPr>
                  <w:spacing w:after="0"/>
                </w:pPr>
              </w:p>
            </w:txbxContent>
          </v:textbox>
        </v:shape>
      </w:pict>
    </w:r>
  </w:p>
  <w:p w14:paraId="370472AC" w14:textId="77777777" w:rsidR="00887F19" w:rsidRDefault="00887F19" w:rsidP="00887F19">
    <w:pPr>
      <w:spacing w:after="0"/>
      <w:jc w:val="both"/>
      <w:rPr>
        <w:rStyle w:val="adresa"/>
        <w:rFonts w:ascii="Myriad Pro Light" w:hAnsi="Myriad Pro Light" w:cs="Myriad Pro Light"/>
        <w:i w:val="0"/>
        <w:iCs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36716" w14:textId="77777777" w:rsidR="00A40CAB" w:rsidRDefault="00A40CAB" w:rsidP="002B627F">
      <w:pPr>
        <w:spacing w:after="0" w:line="240" w:lineRule="auto"/>
      </w:pPr>
      <w:r>
        <w:separator/>
      </w:r>
    </w:p>
  </w:footnote>
  <w:footnote w:type="continuationSeparator" w:id="0">
    <w:p w14:paraId="5CA5AA98" w14:textId="77777777" w:rsidR="00A40CAB" w:rsidRDefault="00A40CAB" w:rsidP="002B6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6CA2" w14:textId="16732236" w:rsidR="007A6B78" w:rsidRPr="00312953" w:rsidRDefault="000F2F53" w:rsidP="00312953">
    <w:pPr>
      <w:jc w:val="center"/>
      <w:rPr>
        <w:rFonts w:ascii="Candy Randy" w:eastAsia="DotumChe" w:hAnsi="Candy Randy"/>
        <w:b/>
        <w:color w:val="FFFF00"/>
        <w:sz w:val="52"/>
        <w:u w:val="single"/>
      </w:rPr>
    </w:pPr>
    <w:r>
      <w:rPr>
        <w:rFonts w:ascii="Candy Randy" w:hAnsi="Candy Randy"/>
        <w:noProof/>
        <w:sz w:val="52"/>
        <w:lang w:eastAsia="cs-CZ"/>
      </w:rPr>
      <w:drawing>
        <wp:anchor distT="0" distB="0" distL="114300" distR="114300" simplePos="0" relativeHeight="251662336" behindDoc="1" locked="0" layoutInCell="0" allowOverlap="1" wp14:anchorId="5B42B16C" wp14:editId="289D6A02">
          <wp:simplePos x="0" y="0"/>
          <wp:positionH relativeFrom="column">
            <wp:posOffset>2201064</wp:posOffset>
          </wp:positionH>
          <wp:positionV relativeFrom="paragraph">
            <wp:posOffset>412596</wp:posOffset>
          </wp:positionV>
          <wp:extent cx="1603804" cy="370702"/>
          <wp:effectExtent l="19050" t="0" r="0" b="0"/>
          <wp:wrapNone/>
          <wp:docPr id="6" name="obrázek 6" descr="HAND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ANDS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2133" b="50302"/>
                  <a:stretch>
                    <a:fillRect/>
                  </a:stretch>
                </pic:blipFill>
                <pic:spPr bwMode="auto">
                  <a:xfrm>
                    <a:off x="0" y="0"/>
                    <a:ext cx="1603804" cy="3707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4979">
      <w:rPr>
        <w:rFonts w:ascii="Candy Randy" w:eastAsia="DotumChe" w:hAnsi="Candy Randy"/>
        <w:b/>
        <w:color w:val="FF0000"/>
        <w:sz w:val="52"/>
        <w:u w:val="single"/>
      </w:rPr>
      <w:t xml:space="preserve"> </w:t>
    </w:r>
    <w:r w:rsidR="00324979" w:rsidRPr="00324979">
      <w:rPr>
        <w:rFonts w:ascii="Candy Randy" w:eastAsia="DotumChe" w:hAnsi="Candy Randy"/>
        <w:b/>
        <w:color w:val="0070C0"/>
        <w:sz w:val="52"/>
        <w:u w:val="single"/>
      </w:rPr>
      <w:t>L</w:t>
    </w:r>
    <w:r w:rsidR="000051C2" w:rsidRPr="000051C2">
      <w:rPr>
        <w:rFonts w:ascii="Candy Randy" w:eastAsia="DotumChe" w:hAnsi="Candy Randy"/>
        <w:b/>
        <w:color w:val="92D050"/>
        <w:sz w:val="52"/>
        <w:u w:val="single"/>
      </w:rPr>
      <w:t>M</w:t>
    </w:r>
    <w:r w:rsidR="00324979" w:rsidRPr="00324979">
      <w:rPr>
        <w:rFonts w:ascii="Candy Randy" w:eastAsia="DotumChe" w:hAnsi="Candy Randy"/>
        <w:b/>
        <w:color w:val="FFC000"/>
        <w:sz w:val="52"/>
        <w:u w:val="single"/>
      </w:rPr>
      <w:t>Š</w:t>
    </w:r>
    <w:r w:rsidR="00324979">
      <w:rPr>
        <w:rFonts w:ascii="Candy Randy" w:eastAsia="DotumChe" w:hAnsi="Candy Randy"/>
        <w:b/>
        <w:color w:val="FF0000"/>
        <w:sz w:val="52"/>
        <w:u w:val="single"/>
      </w:rPr>
      <w:t xml:space="preserve"> </w:t>
    </w:r>
    <w:r>
      <w:rPr>
        <w:rFonts w:ascii="Candy Randy" w:eastAsia="DotumChe" w:hAnsi="Candy Randy"/>
        <w:b/>
        <w:color w:val="FF0000"/>
        <w:sz w:val="52"/>
        <w:u w:val="single"/>
      </w:rPr>
      <w:t>V</w:t>
    </w:r>
    <w:r>
      <w:rPr>
        <w:rFonts w:ascii="Candy Randy" w:eastAsia="DotumChe" w:hAnsi="Candy Randy"/>
        <w:b/>
        <w:color w:val="0000FF"/>
        <w:sz w:val="52"/>
        <w:u w:val="single"/>
      </w:rPr>
      <w:t>E</w:t>
    </w:r>
    <w:r>
      <w:rPr>
        <w:rFonts w:ascii="Candy Randy" w:eastAsia="DotumChe" w:hAnsi="Candy Randy"/>
        <w:b/>
        <w:color w:val="FFFF00"/>
        <w:sz w:val="52"/>
        <w:u w:val="single"/>
      </w:rPr>
      <w:t>L</w:t>
    </w:r>
    <w:r w:rsidRPr="000051C2">
      <w:rPr>
        <w:rFonts w:ascii="Arial Black" w:eastAsia="DotumChe" w:hAnsi="Arial Black"/>
        <w:b/>
        <w:color w:val="92D050"/>
        <w:sz w:val="52"/>
        <w:u w:val="single"/>
      </w:rPr>
      <w:t>Í</w:t>
    </w:r>
    <w:r>
      <w:rPr>
        <w:rFonts w:ascii="Arial Black" w:eastAsia="DotumChe" w:hAnsi="Arial Black"/>
        <w:b/>
        <w:color w:val="0000FF"/>
        <w:sz w:val="52"/>
        <w:u w:val="single"/>
      </w:rPr>
      <w:t>Č</w:t>
    </w:r>
    <w:r>
      <w:rPr>
        <w:rFonts w:ascii="Candy Randy" w:eastAsia="DotumChe" w:hAnsi="Candy Randy"/>
        <w:b/>
        <w:color w:val="FF0000"/>
        <w:sz w:val="52"/>
        <w:u w:val="single"/>
      </w:rPr>
      <w:t>E</w:t>
    </w:r>
    <w:r>
      <w:rPr>
        <w:rFonts w:ascii="Candy Randy" w:eastAsia="DotumChe" w:hAnsi="Candy Randy"/>
        <w:b/>
        <w:color w:val="FFFF00"/>
        <w:sz w:val="52"/>
        <w:u w:val="single"/>
      </w:rPr>
      <w:t>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21744"/>
    <w:multiLevelType w:val="multilevel"/>
    <w:tmpl w:val="F9445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4F1119B"/>
    <w:multiLevelType w:val="multilevel"/>
    <w:tmpl w:val="2778854C"/>
    <w:lvl w:ilvl="0">
      <w:start w:val="2"/>
      <w:numFmt w:val="decimal"/>
      <w:lvlText w:val="%1."/>
      <w:lvlJc w:val="left"/>
      <w:pPr>
        <w:ind w:left="400" w:hanging="40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b w:val="0"/>
      </w:rPr>
    </w:lvl>
  </w:abstractNum>
  <w:abstractNum w:abstractNumId="2" w15:restartNumberingAfterBreak="0">
    <w:nsid w:val="231045C8"/>
    <w:multiLevelType w:val="multilevel"/>
    <w:tmpl w:val="88246192"/>
    <w:lvl w:ilvl="0">
      <w:start w:val="8"/>
      <w:numFmt w:val="decimal"/>
      <w:lvlText w:val="%1."/>
      <w:lvlJc w:val="left"/>
      <w:pPr>
        <w:ind w:left="400" w:hanging="40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24336591"/>
    <w:multiLevelType w:val="hybridMultilevel"/>
    <w:tmpl w:val="97FE5AA2"/>
    <w:lvl w:ilvl="0" w:tplc="04050017">
      <w:start w:val="5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004568"/>
    <w:multiLevelType w:val="hybridMultilevel"/>
    <w:tmpl w:val="32B0EF2E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8A79B0"/>
    <w:multiLevelType w:val="multilevel"/>
    <w:tmpl w:val="F9445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EAB03D6"/>
    <w:multiLevelType w:val="hybridMultilevel"/>
    <w:tmpl w:val="0A12C6BE"/>
    <w:lvl w:ilvl="0" w:tplc="ECE0D08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1446F5"/>
    <w:multiLevelType w:val="multilevel"/>
    <w:tmpl w:val="F9445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C2624E4"/>
    <w:multiLevelType w:val="hybridMultilevel"/>
    <w:tmpl w:val="1E46D48E"/>
    <w:lvl w:ilvl="0" w:tplc="04050017">
      <w:start w:val="3"/>
      <w:numFmt w:val="lowerLetter"/>
      <w:lvlText w:val="%1)"/>
      <w:lvlJc w:val="left"/>
      <w:pPr>
        <w:ind w:left="720" w:hanging="360"/>
      </w:pPr>
    </w:lvl>
    <w:lvl w:ilvl="1" w:tplc="E95E70A4">
      <w:start w:val="1"/>
      <w:numFmt w:val="lowerRoman"/>
      <w:lvlText w:val="%2)"/>
      <w:lvlJc w:val="left"/>
      <w:pPr>
        <w:ind w:left="1440" w:hanging="360"/>
      </w:pPr>
      <w:rPr>
        <w:rFonts w:ascii="Verdana" w:eastAsia="Calibri" w:hAnsi="Verdana" w:cs="Times New Roman"/>
      </w:rPr>
    </w:lvl>
    <w:lvl w:ilvl="2" w:tplc="FBA469D0">
      <w:start w:val="1"/>
      <w:numFmt w:val="upperLetter"/>
      <w:lvlText w:val="%3."/>
      <w:lvlJc w:val="left"/>
      <w:pPr>
        <w:ind w:left="2340" w:hanging="360"/>
      </w:pPr>
      <w:rPr>
        <w:strike w:val="0"/>
        <w:dstrike w:val="0"/>
        <w:u w:val="none"/>
        <w:effect w:val="none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54C89"/>
    <w:multiLevelType w:val="hybridMultilevel"/>
    <w:tmpl w:val="DC842E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A361C"/>
    <w:multiLevelType w:val="multilevel"/>
    <w:tmpl w:val="15722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602A7F02"/>
    <w:multiLevelType w:val="hybridMultilevel"/>
    <w:tmpl w:val="EB1AFAB0"/>
    <w:lvl w:ilvl="0" w:tplc="BF6872AE">
      <w:start w:val="3"/>
      <w:numFmt w:val="lowerLetter"/>
      <w:lvlText w:val="%1)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C11C8"/>
    <w:multiLevelType w:val="hybridMultilevel"/>
    <w:tmpl w:val="A8902BF2"/>
    <w:lvl w:ilvl="0" w:tplc="6FF20DBE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4C6565"/>
    <w:multiLevelType w:val="multilevel"/>
    <w:tmpl w:val="837CA7A6"/>
    <w:lvl w:ilvl="0">
      <w:start w:val="6"/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72C12412"/>
    <w:multiLevelType w:val="hybridMultilevel"/>
    <w:tmpl w:val="AD8452C8"/>
    <w:lvl w:ilvl="0" w:tplc="D6B4661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5E7B9D"/>
    <w:multiLevelType w:val="multilevel"/>
    <w:tmpl w:val="07FE1414"/>
    <w:lvl w:ilvl="0">
      <w:start w:val="1"/>
      <w:numFmt w:val="decimal"/>
      <w:lvlText w:val="%1."/>
      <w:lvlJc w:val="left"/>
      <w:pPr>
        <w:ind w:left="400" w:hanging="40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b w:val="0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0"/>
  </w:num>
  <w:num w:numId="5">
    <w:abstractNumId w:val="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C04"/>
    <w:rsid w:val="000051C2"/>
    <w:rsid w:val="00021509"/>
    <w:rsid w:val="0008486B"/>
    <w:rsid w:val="000A54DA"/>
    <w:rsid w:val="000F2F53"/>
    <w:rsid w:val="000F3047"/>
    <w:rsid w:val="00177E5C"/>
    <w:rsid w:val="001B1586"/>
    <w:rsid w:val="001E1A99"/>
    <w:rsid w:val="002129D0"/>
    <w:rsid w:val="00216FE5"/>
    <w:rsid w:val="00240A28"/>
    <w:rsid w:val="002812A0"/>
    <w:rsid w:val="002844DD"/>
    <w:rsid w:val="002962D1"/>
    <w:rsid w:val="002A58C2"/>
    <w:rsid w:val="002B627F"/>
    <w:rsid w:val="002D3B2B"/>
    <w:rsid w:val="002D5618"/>
    <w:rsid w:val="002F52FE"/>
    <w:rsid w:val="00312953"/>
    <w:rsid w:val="00324979"/>
    <w:rsid w:val="00343BFA"/>
    <w:rsid w:val="00370A1F"/>
    <w:rsid w:val="003927CB"/>
    <w:rsid w:val="003937B7"/>
    <w:rsid w:val="003A4AF0"/>
    <w:rsid w:val="003A6E17"/>
    <w:rsid w:val="003D125C"/>
    <w:rsid w:val="00401104"/>
    <w:rsid w:val="00411A90"/>
    <w:rsid w:val="00481CA5"/>
    <w:rsid w:val="004862AA"/>
    <w:rsid w:val="004A028C"/>
    <w:rsid w:val="004A6F46"/>
    <w:rsid w:val="004B6E2B"/>
    <w:rsid w:val="004E4943"/>
    <w:rsid w:val="00510E5A"/>
    <w:rsid w:val="00515CAB"/>
    <w:rsid w:val="00541418"/>
    <w:rsid w:val="0054573F"/>
    <w:rsid w:val="0055123E"/>
    <w:rsid w:val="00555403"/>
    <w:rsid w:val="005D24E1"/>
    <w:rsid w:val="005E79B4"/>
    <w:rsid w:val="00602CA4"/>
    <w:rsid w:val="00610445"/>
    <w:rsid w:val="00610664"/>
    <w:rsid w:val="00622F65"/>
    <w:rsid w:val="0064504D"/>
    <w:rsid w:val="00670183"/>
    <w:rsid w:val="00674285"/>
    <w:rsid w:val="006E7277"/>
    <w:rsid w:val="007A176E"/>
    <w:rsid w:val="007A6B78"/>
    <w:rsid w:val="007D32BB"/>
    <w:rsid w:val="007D3563"/>
    <w:rsid w:val="00862CCD"/>
    <w:rsid w:val="00864C04"/>
    <w:rsid w:val="008809A0"/>
    <w:rsid w:val="00887F19"/>
    <w:rsid w:val="008A1263"/>
    <w:rsid w:val="008E4A9E"/>
    <w:rsid w:val="009378D1"/>
    <w:rsid w:val="009E47F5"/>
    <w:rsid w:val="00A068CC"/>
    <w:rsid w:val="00A1417C"/>
    <w:rsid w:val="00A40CAB"/>
    <w:rsid w:val="00A66A32"/>
    <w:rsid w:val="00AF30E7"/>
    <w:rsid w:val="00AF6331"/>
    <w:rsid w:val="00AF6E48"/>
    <w:rsid w:val="00AF7115"/>
    <w:rsid w:val="00B04E53"/>
    <w:rsid w:val="00B226F9"/>
    <w:rsid w:val="00B907A0"/>
    <w:rsid w:val="00B914B7"/>
    <w:rsid w:val="00BA7572"/>
    <w:rsid w:val="00BD0BAF"/>
    <w:rsid w:val="00BD2B8C"/>
    <w:rsid w:val="00BD5757"/>
    <w:rsid w:val="00BE692E"/>
    <w:rsid w:val="00BF5CF9"/>
    <w:rsid w:val="00C51E6E"/>
    <w:rsid w:val="00C52D9C"/>
    <w:rsid w:val="00C63FDD"/>
    <w:rsid w:val="00C65879"/>
    <w:rsid w:val="00C72EC1"/>
    <w:rsid w:val="00C87979"/>
    <w:rsid w:val="00CE065F"/>
    <w:rsid w:val="00CE1C0C"/>
    <w:rsid w:val="00CF72D9"/>
    <w:rsid w:val="00D04C29"/>
    <w:rsid w:val="00D200F5"/>
    <w:rsid w:val="00D858EC"/>
    <w:rsid w:val="00D94A08"/>
    <w:rsid w:val="00DC32AB"/>
    <w:rsid w:val="00DC7B42"/>
    <w:rsid w:val="00DE7069"/>
    <w:rsid w:val="00DF4792"/>
    <w:rsid w:val="00E01219"/>
    <w:rsid w:val="00E17C3F"/>
    <w:rsid w:val="00E20D52"/>
    <w:rsid w:val="00E637C9"/>
    <w:rsid w:val="00E70545"/>
    <w:rsid w:val="00E94D33"/>
    <w:rsid w:val="00EB2BAF"/>
    <w:rsid w:val="00ED349C"/>
    <w:rsid w:val="00EE6FDD"/>
    <w:rsid w:val="00EF4A47"/>
    <w:rsid w:val="00F52AFD"/>
    <w:rsid w:val="00F76FBA"/>
    <w:rsid w:val="00F95BDA"/>
    <w:rsid w:val="00FA66D9"/>
    <w:rsid w:val="00FC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6F627FE"/>
  <w15:docId w15:val="{193737C5-438B-4E14-AC2A-6B839F5A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87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2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27F"/>
  </w:style>
  <w:style w:type="paragraph" w:styleId="Footer">
    <w:name w:val="footer"/>
    <w:basedOn w:val="Normal"/>
    <w:link w:val="FooterChar"/>
    <w:uiPriority w:val="99"/>
    <w:unhideWhenUsed/>
    <w:rsid w:val="002B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27F"/>
  </w:style>
  <w:style w:type="paragraph" w:customStyle="1" w:styleId="Zkladnodstavec">
    <w:name w:val="[Základní odstavec]"/>
    <w:basedOn w:val="Normal"/>
    <w:uiPriority w:val="99"/>
    <w:rsid w:val="00EB2BA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cs-CZ"/>
    </w:rPr>
  </w:style>
  <w:style w:type="character" w:customStyle="1" w:styleId="adresa">
    <w:name w:val="adresa"/>
    <w:uiPriority w:val="99"/>
    <w:rsid w:val="00887F19"/>
    <w:rPr>
      <w:rFonts w:ascii="JohnSans Text Pro" w:hAnsi="JohnSans Text Pro" w:cs="JohnSans Text Pro"/>
      <w:i/>
      <w:iCs/>
      <w:spacing w:val="0"/>
      <w:sz w:val="20"/>
      <w:szCs w:val="20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393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7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7B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7B7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E94D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5CF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051C2"/>
    <w:pPr>
      <w:ind w:left="720"/>
      <w:contextualSpacing/>
    </w:pPr>
  </w:style>
  <w:style w:type="paragraph" w:customStyle="1" w:styleId="-wm-gmail-msolistparagraph">
    <w:name w:val="-wm-gmail-msolistparagraph"/>
    <w:basedOn w:val="Normal"/>
    <w:rsid w:val="00343B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zahumensky.LIGA\Documents\06_LIGA\6A_ADVOKAT\a_rozjezd_AK\vizitka%20a%20hlavickac\Zahumensky_hl_pap-up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485D7-9B60-428B-AB3B-60534891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Zahumensky_hl_pap-up2</Template>
  <TotalTime>22</TotalTime>
  <Pages>6</Pages>
  <Words>1362</Words>
  <Characters>8041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Zahumenský</dc:creator>
  <cp:lastModifiedBy>Studio Velíček</cp:lastModifiedBy>
  <cp:revision>7</cp:revision>
  <cp:lastPrinted>2015-11-04T10:20:00Z</cp:lastPrinted>
  <dcterms:created xsi:type="dcterms:W3CDTF">2017-08-28T09:42:00Z</dcterms:created>
  <dcterms:modified xsi:type="dcterms:W3CDTF">2021-08-19T12:03:00Z</dcterms:modified>
</cp:coreProperties>
</file>